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027C" w14:textId="77777777" w:rsidR="004560A5" w:rsidRPr="004560A5" w:rsidRDefault="004560A5" w:rsidP="004560A5">
      <w:pPr>
        <w:jc w:val="center"/>
        <w:rPr>
          <w:spacing w:val="8"/>
          <w:sz w:val="16"/>
          <w:szCs w:val="16"/>
          <w:lang w:val="ru-RU"/>
        </w:rPr>
      </w:pPr>
      <w:r>
        <w:rPr>
          <w:noProof/>
          <w:spacing w:val="8"/>
        </w:rPr>
        <w:drawing>
          <wp:inline distT="0" distB="0" distL="0" distR="0" wp14:anchorId="6CBDC816" wp14:editId="47B1D613">
            <wp:extent cx="42672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8" t="-72" r="-98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D74F7A" w14:textId="77777777" w:rsidR="004560A5" w:rsidRDefault="004560A5" w:rsidP="004560A5">
      <w:pPr>
        <w:pStyle w:val="1"/>
        <w:spacing w:before="0"/>
        <w:ind w:left="0"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НОВОВОЛИНСЬКА  МІСЬКА  РАДА</w:t>
      </w:r>
    </w:p>
    <w:p w14:paraId="3910BBAF" w14:textId="77777777" w:rsidR="004560A5" w:rsidRPr="004560A5" w:rsidRDefault="004560A5" w:rsidP="004560A5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ВОЛИНСЬКОЇ ОБЛАСТІ</w:t>
      </w:r>
    </w:p>
    <w:p w14:paraId="51FD0389" w14:textId="77777777" w:rsidR="004560A5" w:rsidRPr="00237132" w:rsidRDefault="004560A5" w:rsidP="00237132">
      <w:pPr>
        <w:jc w:val="center"/>
        <w:rPr>
          <w:rFonts w:ascii="Times New Roman" w:hAnsi="Times New Roman"/>
          <w:b/>
          <w:sz w:val="8"/>
          <w:szCs w:val="8"/>
        </w:rPr>
      </w:pPr>
      <w:r>
        <w:rPr>
          <w:rFonts w:ascii="Times New Roman" w:hAnsi="Times New Roman"/>
          <w:b/>
          <w:sz w:val="28"/>
          <w:szCs w:val="28"/>
        </w:rPr>
        <w:t>ВІДДІЛ З ПИТАНЬ ВЕТЕРАНСЬКОЇ ПОЛІТИКИ</w:t>
      </w:r>
    </w:p>
    <w:p w14:paraId="727D8C3D" w14:textId="77777777" w:rsidR="004560A5" w:rsidRPr="004560A5" w:rsidRDefault="004560A5" w:rsidP="004560A5">
      <w:pPr>
        <w:jc w:val="center"/>
        <w:rPr>
          <w:rFonts w:ascii="Times New Roman" w:hAnsi="Times New Roman"/>
          <w:b/>
          <w:sz w:val="28"/>
          <w:szCs w:val="28"/>
        </w:rPr>
      </w:pPr>
      <w:r w:rsidRPr="004560A5">
        <w:rPr>
          <w:rFonts w:ascii="Times New Roman" w:hAnsi="Times New Roman"/>
          <w:b/>
          <w:sz w:val="28"/>
          <w:szCs w:val="28"/>
        </w:rPr>
        <w:t>НАКАЗ</w:t>
      </w:r>
    </w:p>
    <w:p w14:paraId="5579E876" w14:textId="452E5BC8" w:rsidR="004560A5" w:rsidRDefault="00916BFA" w:rsidP="003227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3029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лип</w:t>
      </w:r>
      <w:r w:rsidR="00302970">
        <w:rPr>
          <w:rFonts w:ascii="Times New Roman" w:hAnsi="Times New Roman"/>
          <w:sz w:val="28"/>
          <w:szCs w:val="28"/>
        </w:rPr>
        <w:t>ня</w:t>
      </w:r>
      <w:r w:rsidR="004560A5">
        <w:rPr>
          <w:rFonts w:ascii="Times New Roman" w:hAnsi="Times New Roman"/>
          <w:sz w:val="28"/>
          <w:szCs w:val="28"/>
        </w:rPr>
        <w:t xml:space="preserve"> 2025 року            </w:t>
      </w:r>
      <w:proofErr w:type="spellStart"/>
      <w:r w:rsidR="004560A5">
        <w:rPr>
          <w:rFonts w:ascii="Times New Roman" w:hAnsi="Times New Roman"/>
          <w:sz w:val="28"/>
          <w:szCs w:val="28"/>
        </w:rPr>
        <w:t>м.Нововолинськ</w:t>
      </w:r>
      <w:proofErr w:type="spellEnd"/>
      <w:r w:rsidR="004560A5">
        <w:rPr>
          <w:rFonts w:ascii="Times New Roman" w:hAnsi="Times New Roman"/>
          <w:sz w:val="28"/>
          <w:szCs w:val="28"/>
        </w:rPr>
        <w:t xml:space="preserve">                            </w:t>
      </w:r>
      <w:r w:rsidR="00DF7E7A">
        <w:rPr>
          <w:rFonts w:ascii="Times New Roman" w:hAnsi="Times New Roman"/>
          <w:sz w:val="28"/>
          <w:szCs w:val="28"/>
        </w:rPr>
        <w:t xml:space="preserve">     </w:t>
      </w:r>
      <w:r w:rsidR="004560A5">
        <w:rPr>
          <w:rFonts w:ascii="Times New Roman" w:hAnsi="Times New Roman"/>
          <w:sz w:val="28"/>
          <w:szCs w:val="28"/>
        </w:rPr>
        <w:t>№</w:t>
      </w:r>
      <w:r w:rsidR="00D5508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="00CC4F53">
        <w:rPr>
          <w:rFonts w:ascii="Times New Roman" w:hAnsi="Times New Roman"/>
          <w:sz w:val="28"/>
          <w:szCs w:val="28"/>
        </w:rPr>
        <w:t>-</w:t>
      </w:r>
      <w:r w:rsidR="00DF7E7A">
        <w:rPr>
          <w:rFonts w:ascii="Times New Roman" w:hAnsi="Times New Roman"/>
          <w:sz w:val="28"/>
          <w:szCs w:val="28"/>
        </w:rPr>
        <w:t>од</w:t>
      </w:r>
    </w:p>
    <w:tbl>
      <w:tblPr>
        <w:tblW w:w="9723" w:type="dxa"/>
        <w:tblLayout w:type="fixed"/>
        <w:tblLook w:val="0000" w:firstRow="0" w:lastRow="0" w:firstColumn="0" w:lastColumn="0" w:noHBand="0" w:noVBand="0"/>
      </w:tblPr>
      <w:tblGrid>
        <w:gridCol w:w="5433"/>
        <w:gridCol w:w="4290"/>
      </w:tblGrid>
      <w:tr w:rsidR="00302970" w:rsidRPr="00916BFA" w14:paraId="264E59F4" w14:textId="77777777" w:rsidTr="000E7622">
        <w:tc>
          <w:tcPr>
            <w:tcW w:w="5433" w:type="dxa"/>
            <w:shd w:val="clear" w:color="auto" w:fill="auto"/>
          </w:tcPr>
          <w:p w14:paraId="292F8D3D" w14:textId="77777777" w:rsidR="00302970" w:rsidRPr="00916BFA" w:rsidRDefault="00302970" w:rsidP="005F6CEF">
            <w:pPr>
              <w:pStyle w:val="2"/>
              <w:widowControl w:val="0"/>
              <w:tabs>
                <w:tab w:val="left" w:pos="1134"/>
              </w:tabs>
              <w:snapToGrid w:val="0"/>
              <w:spacing w:line="200" w:lineRule="atLeast"/>
              <w:ind w:left="-98" w:right="2" w:firstLine="0"/>
              <w:jc w:val="lef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</w:p>
          <w:p w14:paraId="59B9D1D8" w14:textId="77777777" w:rsidR="00302970" w:rsidRPr="00916BFA" w:rsidRDefault="00302970" w:rsidP="005F6CEF">
            <w:pPr>
              <w:pStyle w:val="2"/>
              <w:widowControl w:val="0"/>
              <w:tabs>
                <w:tab w:val="left" w:pos="1134"/>
              </w:tabs>
              <w:snapToGrid w:val="0"/>
              <w:spacing w:line="200" w:lineRule="atLeast"/>
              <w:ind w:left="-98" w:right="2" w:firstLine="0"/>
              <w:jc w:val="lef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</w:p>
          <w:p w14:paraId="4E707D6B" w14:textId="3EA6B7D2" w:rsidR="00260C38" w:rsidRPr="00916BFA" w:rsidRDefault="00260C38" w:rsidP="00916BFA">
            <w:pPr>
              <w:pStyle w:val="2"/>
              <w:widowControl w:val="0"/>
              <w:tabs>
                <w:tab w:val="left" w:pos="1134"/>
              </w:tabs>
              <w:snapToGrid w:val="0"/>
              <w:spacing w:line="200" w:lineRule="atLeast"/>
              <w:ind w:left="-98" w:right="2" w:firstLine="0"/>
              <w:jc w:val="lef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916BF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Про </w:t>
            </w:r>
            <w:r w:rsidR="00916BF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затвердження паспорта</w:t>
            </w:r>
          </w:p>
        </w:tc>
        <w:tc>
          <w:tcPr>
            <w:tcW w:w="4290" w:type="dxa"/>
            <w:shd w:val="clear" w:color="auto" w:fill="auto"/>
          </w:tcPr>
          <w:p w14:paraId="4C885C6B" w14:textId="77777777" w:rsidR="00302970" w:rsidRPr="00916BFA" w:rsidRDefault="00302970" w:rsidP="005F6CEF">
            <w:pPr>
              <w:pStyle w:val="11"/>
              <w:widowControl w:val="0"/>
              <w:snapToGrid w:val="0"/>
              <w:spacing w:line="200" w:lineRule="atLeast"/>
              <w:ind w:firstLine="709"/>
              <w:jc w:val="left"/>
            </w:pPr>
          </w:p>
        </w:tc>
      </w:tr>
    </w:tbl>
    <w:p w14:paraId="1E78C360" w14:textId="058B76BD" w:rsidR="00302970" w:rsidRDefault="00916BFA" w:rsidP="00916BFA">
      <w:pPr>
        <w:widowControl w:val="0"/>
        <w:spacing w:line="200" w:lineRule="atLeast"/>
        <w:rPr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бюджетної програми на 2025 рік</w:t>
      </w:r>
    </w:p>
    <w:p w14:paraId="7588BB47" w14:textId="32D73D5C" w:rsidR="00260E17" w:rsidRPr="00260E17" w:rsidRDefault="00916BFA" w:rsidP="00D5508E">
      <w:pPr>
        <w:pStyle w:val="a9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  <w:bdr w:val="none" w:sz="0" w:space="0" w:color="auto" w:frame="1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№836 зі змінами, рішення Нововолинської міської ради від 22 липня 2025 року №</w:t>
      </w:r>
      <w:r w:rsidR="004643A4">
        <w:rPr>
          <w:color w:val="1D1D1B"/>
          <w:sz w:val="28"/>
          <w:szCs w:val="28"/>
          <w:bdr w:val="none" w:sz="0" w:space="0" w:color="auto" w:frame="1"/>
        </w:rPr>
        <w:t>47/8 «</w:t>
      </w:r>
      <w:r>
        <w:rPr>
          <w:color w:val="1D1D1B"/>
          <w:sz w:val="28"/>
          <w:szCs w:val="28"/>
          <w:bdr w:val="none" w:sz="0" w:space="0" w:color="auto" w:frame="1"/>
        </w:rPr>
        <w:t>Про внесення змін до рішення міської ради від 24 грудня 2024 року №41/24 «Про бюджет Нововолинської міської територіальної громади на 2025 рік</w:t>
      </w:r>
      <w:r w:rsidR="00C53878">
        <w:rPr>
          <w:color w:val="1D1D1B"/>
          <w:sz w:val="28"/>
          <w:szCs w:val="28"/>
          <w:bdr w:val="none" w:sz="0" w:space="0" w:color="auto" w:frame="1"/>
        </w:rPr>
        <w:t xml:space="preserve"> </w:t>
      </w:r>
      <w:r>
        <w:rPr>
          <w:color w:val="1D1D1B"/>
          <w:sz w:val="28"/>
          <w:szCs w:val="28"/>
          <w:bdr w:val="none" w:sz="0" w:space="0" w:color="auto" w:frame="1"/>
        </w:rPr>
        <w:t>»</w:t>
      </w:r>
      <w:r w:rsidR="00C53878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="00260E17" w:rsidRPr="00260E17">
        <w:rPr>
          <w:color w:val="1D1D1B"/>
          <w:sz w:val="28"/>
          <w:szCs w:val="28"/>
          <w:bdr w:val="none" w:sz="0" w:space="0" w:color="auto" w:frame="1"/>
        </w:rPr>
        <w:t>:</w:t>
      </w:r>
    </w:p>
    <w:p w14:paraId="0BEBFCA3" w14:textId="120C96FC" w:rsidR="00302970" w:rsidRDefault="00260E17" w:rsidP="00D5508E">
      <w:pPr>
        <w:pStyle w:val="a9"/>
        <w:shd w:val="clear" w:color="auto" w:fill="FFFFFF"/>
        <w:spacing w:before="0" w:beforeAutospacing="0" w:after="200" w:afterAutospacing="0"/>
        <w:jc w:val="both"/>
        <w:rPr>
          <w:bCs/>
          <w:iCs/>
          <w:color w:val="000000"/>
          <w:sz w:val="28"/>
          <w:szCs w:val="28"/>
        </w:rPr>
      </w:pPr>
      <w:r w:rsidRPr="00260E17">
        <w:rPr>
          <w:rFonts w:ascii="Arial" w:hAnsi="Arial" w:cs="Arial"/>
          <w:color w:val="1D1D1B"/>
          <w:sz w:val="28"/>
          <w:szCs w:val="28"/>
        </w:rPr>
        <w:t> </w:t>
      </w:r>
    </w:p>
    <w:p w14:paraId="7747AF76" w14:textId="77777777" w:rsidR="00302970" w:rsidRDefault="00302970" w:rsidP="00302970">
      <w:pPr>
        <w:pStyle w:val="a6"/>
        <w:widowControl w:val="0"/>
        <w:tabs>
          <w:tab w:val="left" w:pos="970"/>
        </w:tabs>
        <w:spacing w:line="200" w:lineRule="atLeast"/>
        <w:ind w:firstLine="15"/>
        <w:jc w:val="left"/>
      </w:pPr>
      <w:r>
        <w:rPr>
          <w:bCs/>
          <w:iCs/>
          <w:color w:val="000000"/>
          <w:sz w:val="28"/>
          <w:szCs w:val="28"/>
        </w:rPr>
        <w:t>НАКАЗУЮ:</w:t>
      </w:r>
    </w:p>
    <w:p w14:paraId="14232F31" w14:textId="77777777" w:rsidR="00302970" w:rsidRDefault="00302970" w:rsidP="00302970">
      <w:pPr>
        <w:pStyle w:val="a6"/>
        <w:widowControl w:val="0"/>
        <w:tabs>
          <w:tab w:val="left" w:pos="970"/>
        </w:tabs>
        <w:spacing w:line="200" w:lineRule="atLeast"/>
        <w:ind w:firstLine="15"/>
        <w:jc w:val="left"/>
        <w:rPr>
          <w:bCs/>
          <w:iCs/>
          <w:color w:val="000000"/>
          <w:sz w:val="28"/>
          <w:szCs w:val="28"/>
        </w:rPr>
      </w:pPr>
    </w:p>
    <w:p w14:paraId="24D61EE1" w14:textId="77AE9398" w:rsidR="00302970" w:rsidRDefault="00302970" w:rsidP="00D5508E">
      <w:pPr>
        <w:widowControl w:val="0"/>
        <w:tabs>
          <w:tab w:val="left" w:pos="860"/>
        </w:tabs>
        <w:spacing w:line="200" w:lineRule="atLeast"/>
        <w:ind w:firstLine="55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2970"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916BFA">
        <w:rPr>
          <w:rFonts w:ascii="Times New Roman" w:hAnsi="Times New Roman" w:cs="Times New Roman"/>
          <w:bCs/>
          <w:iCs/>
          <w:sz w:val="28"/>
          <w:szCs w:val="28"/>
        </w:rPr>
        <w:t xml:space="preserve">Затвердити паспорт бюджетної програми бюджету міської територіальної  громади на 2025 рік Відділу з питань ветеранської </w:t>
      </w:r>
      <w:r w:rsidR="00121FEB">
        <w:rPr>
          <w:rFonts w:ascii="Times New Roman" w:hAnsi="Times New Roman" w:cs="Times New Roman"/>
          <w:bCs/>
          <w:iCs/>
          <w:sz w:val="28"/>
          <w:szCs w:val="28"/>
        </w:rPr>
        <w:t>політики Нововолинської міської ради</w:t>
      </w:r>
      <w:r w:rsidR="00916BFA">
        <w:rPr>
          <w:rFonts w:ascii="Times New Roman" w:hAnsi="Times New Roman" w:cs="Times New Roman"/>
          <w:bCs/>
          <w:iCs/>
          <w:sz w:val="28"/>
          <w:szCs w:val="28"/>
        </w:rPr>
        <w:t xml:space="preserve"> за</w:t>
      </w:r>
    </w:p>
    <w:p w14:paraId="3CD0A926" w14:textId="315E8665" w:rsidR="00302970" w:rsidRPr="00302970" w:rsidRDefault="00916BFA" w:rsidP="00302970">
      <w:pPr>
        <w:widowControl w:val="0"/>
        <w:tabs>
          <w:tab w:val="left" w:pos="555"/>
          <w:tab w:val="left" w:pos="860"/>
        </w:tabs>
        <w:spacing w:line="200" w:lineRule="atLeast"/>
        <w:ind w:firstLine="55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-КПКВК 5113242 «</w:t>
      </w:r>
      <w:r w:rsidRPr="00916BFA">
        <w:rPr>
          <w:rFonts w:ascii="Times New Roman" w:hAnsi="Times New Roman" w:cs="Times New Roman"/>
          <w:bCs/>
          <w:iCs/>
          <w:sz w:val="28"/>
          <w:szCs w:val="28"/>
        </w:rPr>
        <w:t>Інші заходи у сфері соціального захисту і соціального забезпечення</w:t>
      </w:r>
      <w:r>
        <w:rPr>
          <w:rFonts w:ascii="Times New Roman" w:hAnsi="Times New Roman" w:cs="Times New Roman"/>
          <w:bCs/>
          <w:iCs/>
          <w:sz w:val="28"/>
          <w:szCs w:val="28"/>
        </w:rPr>
        <w:t>».</w:t>
      </w:r>
    </w:p>
    <w:p w14:paraId="2BF5E302" w14:textId="4848D13A" w:rsidR="00302970" w:rsidRDefault="00302970" w:rsidP="00302970">
      <w:pPr>
        <w:widowControl w:val="0"/>
        <w:tabs>
          <w:tab w:val="left" w:pos="-1620"/>
        </w:tabs>
        <w:spacing w:line="200" w:lineRule="atLeast"/>
        <w:ind w:firstLine="3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6D72C31" w14:textId="07C7130B" w:rsidR="00D5508E" w:rsidRDefault="00D5508E" w:rsidP="00302970">
      <w:pPr>
        <w:widowControl w:val="0"/>
        <w:tabs>
          <w:tab w:val="left" w:pos="-1620"/>
        </w:tabs>
        <w:spacing w:line="200" w:lineRule="atLeast"/>
        <w:ind w:firstLine="3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B324C28" w14:textId="77777777" w:rsidR="00D5508E" w:rsidRPr="00302970" w:rsidRDefault="00D5508E" w:rsidP="00302970">
      <w:pPr>
        <w:widowControl w:val="0"/>
        <w:tabs>
          <w:tab w:val="left" w:pos="-1620"/>
        </w:tabs>
        <w:spacing w:line="200" w:lineRule="atLeast"/>
        <w:ind w:firstLine="3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EAFE395" w14:textId="7C5FE641" w:rsidR="004854EF" w:rsidRPr="004854EF" w:rsidRDefault="00D5508E" w:rsidP="00485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4854EF" w:rsidRPr="004854EF">
        <w:rPr>
          <w:rFonts w:ascii="Times New Roman" w:hAnsi="Times New Roman" w:cs="Times New Roman"/>
          <w:b/>
          <w:sz w:val="28"/>
          <w:szCs w:val="28"/>
        </w:rPr>
        <w:t>ачальник відділу</w:t>
      </w:r>
      <w:r w:rsidR="004854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Марина КОСАКОВСЬКА</w:t>
      </w:r>
    </w:p>
    <w:p w14:paraId="1CBAB322" w14:textId="77777777" w:rsidR="00AD5306" w:rsidRPr="00AD5306" w:rsidRDefault="00AD5306" w:rsidP="00AD5306">
      <w:pPr>
        <w:ind w:firstLine="708"/>
        <w:jc w:val="both"/>
        <w:rPr>
          <w:sz w:val="28"/>
          <w:szCs w:val="28"/>
        </w:rPr>
      </w:pPr>
    </w:p>
    <w:p w14:paraId="4176D753" w14:textId="5B62E20F" w:rsidR="00625211" w:rsidRDefault="00625211" w:rsidP="00470CC6">
      <w:pPr>
        <w:jc w:val="both"/>
      </w:pPr>
    </w:p>
    <w:p w14:paraId="7B874C76" w14:textId="0611332B" w:rsidR="00260E17" w:rsidRDefault="00260E17" w:rsidP="00470CC6">
      <w:pPr>
        <w:jc w:val="both"/>
      </w:pPr>
    </w:p>
    <w:p w14:paraId="5CE4AD4B" w14:textId="4BD90AAF" w:rsidR="00D5508E" w:rsidRDefault="00D5508E" w:rsidP="00470CC6">
      <w:pPr>
        <w:jc w:val="both"/>
      </w:pPr>
    </w:p>
    <w:p w14:paraId="607BBFC0" w14:textId="06782356" w:rsidR="00D5508E" w:rsidRDefault="00D5508E" w:rsidP="00470CC6">
      <w:pPr>
        <w:jc w:val="both"/>
      </w:pPr>
    </w:p>
    <w:p w14:paraId="072F58EF" w14:textId="767BB1D3" w:rsidR="00625211" w:rsidRPr="00302970" w:rsidRDefault="00D5508E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02970" w:rsidRPr="00302970">
        <w:rPr>
          <w:rFonts w:ascii="Times New Roman" w:hAnsi="Times New Roman" w:cs="Times New Roman"/>
          <w:sz w:val="28"/>
          <w:szCs w:val="28"/>
        </w:rPr>
        <w:t>НЕСЕНО:</w:t>
      </w:r>
    </w:p>
    <w:p w14:paraId="3E736AC4" w14:textId="77777777" w:rsidR="00B27E99" w:rsidRDefault="00B27E99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5C33EB" w14:textId="77777777" w:rsidR="00625211" w:rsidRDefault="00625211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4081BB" w14:textId="132E8DE9" w:rsidR="00B27E99" w:rsidRDefault="00B27E99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Головний спеціаліст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Іванна САК</w:t>
      </w:r>
    </w:p>
    <w:p w14:paraId="7C06DFE2" w14:textId="02952A76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8AA970" w14:textId="75930CD9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60C58A" w14:textId="0C86F768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CE1411" w14:textId="6CE4AE5C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01E5A0" w14:textId="0FD2FBAD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0DD971" w14:textId="2A5B835E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CB7349" w14:textId="7F126B97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B68947" w14:textId="75BD215C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B5CBF1" w14:textId="205DDC28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D3AAE5" w14:textId="124FEE28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703BA4" w14:textId="2FACC484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FBCFCD" w14:textId="045FA8C5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DA3101" w14:textId="2196F059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8F38E9" w14:textId="2F870D6D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1ACCB6" w14:textId="7E2C5235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5AB145" w14:textId="034F5AD8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5CBB7B" w14:textId="7E911B33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CD693E" w14:textId="264B30CA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9B70E1" w14:textId="3F4623C2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D68FEA" w14:textId="425BAD98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1F72CA" w14:textId="1B839B22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E32279" w14:textId="7EAE3B7E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2D522C" w14:textId="4EB6567F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21315C" w14:textId="486F6D7D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C830CB" w14:textId="1C04DA87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402D69" w14:textId="161AC9BF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BA6B7F" w14:textId="36BAB493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AE4DE6" w14:textId="40EF2E4C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CFE6DD" w14:textId="6CD86A2C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6E1B89" w14:textId="2C2332DC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62DE76" w14:textId="34FD4C14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5C74BA" w14:textId="19F6FF21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A65CB2" w14:textId="103EEBFD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EFFBC9" w14:textId="099B34AD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407E7B" w14:textId="77777777" w:rsidR="00B504D4" w:rsidRDefault="00B504D4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BBC820" w14:textId="77777777" w:rsidR="00B504D4" w:rsidRPr="00B504D4" w:rsidRDefault="00B504D4" w:rsidP="00B504D4">
      <w:pPr>
        <w:shd w:val="clear" w:color="auto" w:fill="FFFFFF"/>
        <w:spacing w:after="0" w:line="507" w:lineRule="atLeast"/>
        <w:outlineLvl w:val="0"/>
        <w:rPr>
          <w:rFonts w:ascii="Roboto" w:eastAsia="Times New Roman" w:hAnsi="Roboto" w:cs="Times New Roman"/>
          <w:color w:val="000000"/>
          <w:kern w:val="36"/>
          <w:sz w:val="39"/>
          <w:szCs w:val="39"/>
        </w:rPr>
      </w:pPr>
      <w:r w:rsidRPr="00B504D4">
        <w:rPr>
          <w:rFonts w:ascii="Roboto" w:eastAsia="Times New Roman" w:hAnsi="Roboto" w:cs="Times New Roman"/>
          <w:color w:val="000000"/>
          <w:kern w:val="36"/>
          <w:sz w:val="39"/>
          <w:szCs w:val="39"/>
        </w:rPr>
        <w:lastRenderedPageBreak/>
        <w:t>Подали нове повідомлення про прийняття, а квитанції №2 так і немає: чи є наслідки?</w:t>
      </w:r>
    </w:p>
    <w:p w14:paraId="20F9600C" w14:textId="77777777" w:rsidR="00B504D4" w:rsidRPr="00B504D4" w:rsidRDefault="00B504D4" w:rsidP="00B504D4">
      <w:pPr>
        <w:shd w:val="clear" w:color="auto" w:fill="FFFFFF"/>
        <w:spacing w:before="300" w:after="0" w:line="378" w:lineRule="atLeast"/>
        <w:rPr>
          <w:rFonts w:ascii="Roboto" w:eastAsia="Times New Roman" w:hAnsi="Roboto" w:cs="Times New Roman"/>
          <w:color w:val="7A7B7D"/>
          <w:sz w:val="27"/>
          <w:szCs w:val="27"/>
        </w:rPr>
      </w:pPr>
      <w:r w:rsidRPr="00B504D4">
        <w:rPr>
          <w:rFonts w:ascii="Roboto" w:eastAsia="Times New Roman" w:hAnsi="Roboto" w:cs="Times New Roman"/>
          <w:color w:val="7A7B7D"/>
          <w:sz w:val="27"/>
          <w:szCs w:val="27"/>
        </w:rPr>
        <w:t>Як це часто буває з ДПС, щось з оновленням пішло не так, і роботодавці протягом 1 та 2 травня не отримують квитанцію №2 щодо приймання цієї форми</w:t>
      </w:r>
    </w:p>
    <w:p w14:paraId="19E67FD5" w14:textId="77777777" w:rsidR="00B504D4" w:rsidRPr="00B504D4" w:rsidRDefault="00B504D4" w:rsidP="00B504D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B504D4">
        <w:rPr>
          <w:rFonts w:ascii="Roboto" w:eastAsia="Times New Roman" w:hAnsi="Roboto" w:cs="Times New Roman"/>
          <w:color w:val="8BBA43"/>
          <w:sz w:val="18"/>
          <w:szCs w:val="18"/>
          <w:bdr w:val="single" w:sz="6" w:space="0" w:color="8BBA43" w:frame="1"/>
        </w:rPr>
        <w:t>Важливо</w:t>
      </w:r>
      <w:r w:rsidRPr="00B504D4">
        <w:rPr>
          <w:rFonts w:ascii="Roboto" w:eastAsia="Times New Roman" w:hAnsi="Roboto" w:cs="Times New Roman"/>
          <w:color w:val="999999"/>
          <w:sz w:val="21"/>
          <w:szCs w:val="21"/>
        </w:rPr>
        <w:t>02.05.20255 64418</w:t>
      </w:r>
    </w:p>
    <w:p w14:paraId="3AC2CF31" w14:textId="77777777" w:rsidR="00B504D4" w:rsidRPr="00B504D4" w:rsidRDefault="00B504D4" w:rsidP="00B504D4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170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5E936935" w14:textId="77777777" w:rsidR="00B504D4" w:rsidRPr="00B504D4" w:rsidRDefault="00B504D4" w:rsidP="00B504D4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470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5838115C" w14:textId="77777777" w:rsidR="00B504D4" w:rsidRPr="00B504D4" w:rsidRDefault="00B504D4" w:rsidP="00B504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70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79FEE0F7" w14:textId="77777777" w:rsidR="00B504D4" w:rsidRPr="00B504D4" w:rsidRDefault="00B504D4" w:rsidP="00B504D4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470"/>
        <w:rPr>
          <w:rFonts w:ascii="Roboto" w:eastAsia="Times New Roman" w:hAnsi="Roboto" w:cs="Times New Roman"/>
          <w:color w:val="000000"/>
          <w:sz w:val="24"/>
          <w:szCs w:val="24"/>
        </w:rPr>
      </w:pPr>
    </w:p>
    <w:p w14:paraId="42096F2C" w14:textId="77777777" w:rsidR="00B504D4" w:rsidRPr="00B504D4" w:rsidRDefault="00B504D4" w:rsidP="00B504D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>-A+</w:t>
      </w:r>
    </w:p>
    <w:p w14:paraId="7EFAC62B" w14:textId="77777777" w:rsidR="00B504D4" w:rsidRPr="00B504D4" w:rsidRDefault="00B504D4" w:rsidP="00B504D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B504D4">
        <w:rPr>
          <w:rFonts w:ascii="Roboto" w:eastAsia="Times New Roman" w:hAnsi="Roboto" w:cs="Times New Roman"/>
          <w:noProof/>
          <w:color w:val="000000"/>
          <w:sz w:val="24"/>
          <w:szCs w:val="24"/>
        </w:rPr>
        <w:drawing>
          <wp:inline distT="0" distB="0" distL="0" distR="0" wp14:anchorId="4836A046" wp14:editId="72AF691B">
            <wp:extent cx="5715000" cy="3810000"/>
            <wp:effectExtent l="0" t="0" r="0" b="0"/>
            <wp:docPr id="3" name="Рисунок 3" descr="Подали нове повідомлення про прийняття, а квитанції №2 так і немає: чи є наслідк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али нове повідомлення про прийняття, а квитанції №2 так і немає: чи є наслідки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161FE" w14:textId="77777777" w:rsidR="00B504D4" w:rsidRPr="00B504D4" w:rsidRDefault="00B504D4" w:rsidP="00B504D4">
      <w:p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>Ми вже </w:t>
      </w:r>
      <w:hyperlink r:id="rId7" w:tgtFrame="_blank" w:history="1">
        <w:r w:rsidRPr="00B504D4">
          <w:rPr>
            <w:rFonts w:ascii="Roboto" w:eastAsia="Times New Roman" w:hAnsi="Roboto" w:cs="Times New Roman"/>
            <w:color w:val="0000FF"/>
            <w:sz w:val="24"/>
            <w:szCs w:val="24"/>
            <w:u w:val="single"/>
          </w:rPr>
          <w:t>вказували</w:t>
        </w:r>
      </w:hyperlink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>, що з 1 травня почали діяти нові формати для подання повідомлень про прийняття нових працівників в е-формі. З цієї дати подавати як в е-вигляді, так і в паперовій потрібно тільки повідомлення за новою формою.</w:t>
      </w:r>
    </w:p>
    <w:p w14:paraId="65694F92" w14:textId="77777777" w:rsidR="00B504D4" w:rsidRPr="00B504D4" w:rsidRDefault="00B504D4" w:rsidP="00B504D4">
      <w:pPr>
        <w:shd w:val="clear" w:color="auto" w:fill="FFFFFF"/>
        <w:spacing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>Але, як свідчать коментарі до нашої новини, щось з оновленням пішло не так, і </w:t>
      </w:r>
      <w:hyperlink r:id="rId8" w:tgtFrame="_blank" w:history="1">
        <w:r w:rsidRPr="00B504D4">
          <w:rPr>
            <w:rFonts w:ascii="Roboto" w:eastAsia="Times New Roman" w:hAnsi="Roboto" w:cs="Times New Roman"/>
            <w:color w:val="0000FF"/>
            <w:sz w:val="24"/>
            <w:szCs w:val="24"/>
            <w:u w:val="single"/>
          </w:rPr>
          <w:t>роботодавці</w:t>
        </w:r>
      </w:hyperlink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> ці два дні не отримують квитанцію №2 щодо приймання нової форми.</w:t>
      </w:r>
    </w:p>
    <w:p w14:paraId="141E8F73" w14:textId="77777777" w:rsidR="00B504D4" w:rsidRPr="00B504D4" w:rsidRDefault="00B504D4" w:rsidP="00B504D4">
      <w:pPr>
        <w:shd w:val="clear" w:color="auto" w:fill="FFFFFF"/>
        <w:spacing w:after="15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>Що із цим робити роботодавцям, розберемося далі.</w:t>
      </w:r>
    </w:p>
    <w:p w14:paraId="7371E878" w14:textId="77777777" w:rsidR="00B504D4" w:rsidRPr="00B504D4" w:rsidRDefault="00B504D4" w:rsidP="00B504D4">
      <w:pPr>
        <w:shd w:val="clear" w:color="auto" w:fill="FFFFFF"/>
        <w:spacing w:after="15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> </w:t>
      </w:r>
    </w:p>
    <w:p w14:paraId="73F03E8C" w14:textId="77777777" w:rsidR="00B504D4" w:rsidRPr="00B504D4" w:rsidRDefault="00B504D4" w:rsidP="00B504D4">
      <w:p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B504D4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Правила надсилання квитанції №1 та №2</w:t>
      </w:r>
    </w:p>
    <w:p w14:paraId="629C83E8" w14:textId="77777777" w:rsidR="00B504D4" w:rsidRPr="00B504D4" w:rsidRDefault="00B504D4" w:rsidP="00B504D4">
      <w:pPr>
        <w:shd w:val="clear" w:color="auto" w:fill="FFFFFF"/>
        <w:spacing w:after="15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B504D4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lastRenderedPageBreak/>
        <w:t>Перша квитанція</w:t>
      </w:r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> надсилається автору електронного документа протягом двох годин з часу його отримання контролюючим органом, в іншому разі – протягом перших двох годин наступного операційного дня. </w:t>
      </w:r>
    </w:p>
    <w:p w14:paraId="297D4FA6" w14:textId="77777777" w:rsidR="00B504D4" w:rsidRPr="00B504D4" w:rsidRDefault="00B504D4" w:rsidP="00B504D4">
      <w:pPr>
        <w:shd w:val="clear" w:color="auto" w:fill="FFFFFF"/>
        <w:spacing w:after="15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>У ній повідомляється про результати автоматизованої перевірки. </w:t>
      </w:r>
    </w:p>
    <w:p w14:paraId="47654A27" w14:textId="77777777" w:rsidR="00B504D4" w:rsidRPr="00B504D4" w:rsidRDefault="00B504D4" w:rsidP="00B504D4">
      <w:pPr>
        <w:shd w:val="clear" w:color="auto" w:fill="FFFFFF"/>
        <w:spacing w:after="15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>У разі негативних результатів – у першій квитанції повідомляється про неприймання електронного документа зі зазначенням причин. У такому випадку друга квитанція не формується. </w:t>
      </w:r>
    </w:p>
    <w:p w14:paraId="13DA9283" w14:textId="77777777" w:rsidR="00B504D4" w:rsidRPr="00B504D4" w:rsidRDefault="00B504D4" w:rsidP="00B504D4">
      <w:pPr>
        <w:shd w:val="clear" w:color="auto" w:fill="FFFFFF"/>
        <w:spacing w:after="15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B504D4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Друга квитанція</w:t>
      </w:r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> формується не пізніше наступного робочого дня з моменту формування першої квитанції, якщо інше не встановлено нормативно-правовими актами. </w:t>
      </w:r>
    </w:p>
    <w:p w14:paraId="433364FC" w14:textId="77777777" w:rsidR="00B504D4" w:rsidRPr="00B504D4" w:rsidRDefault="00B504D4" w:rsidP="00B504D4">
      <w:p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>Вона є підтвердженням про приймання (реєстрацію) або повідомленням про неприймання в контролюючому органі </w:t>
      </w:r>
      <w:hyperlink r:id="rId9" w:tgtFrame="_blank" w:history="1">
        <w:r w:rsidRPr="00B504D4">
          <w:rPr>
            <w:rFonts w:ascii="Roboto" w:eastAsia="Times New Roman" w:hAnsi="Roboto" w:cs="Times New Roman"/>
            <w:color w:val="0000FF"/>
            <w:sz w:val="24"/>
            <w:szCs w:val="24"/>
            <w:u w:val="single"/>
          </w:rPr>
          <w:t>електронного документа</w:t>
        </w:r>
      </w:hyperlink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25B5F6A2" w14:textId="77777777" w:rsidR="00B504D4" w:rsidRPr="00B504D4" w:rsidRDefault="00B504D4" w:rsidP="00B504D4">
      <w:p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>Про це ми писали </w:t>
      </w:r>
      <w:hyperlink r:id="rId10" w:tgtFrame="_blank" w:history="1">
        <w:r w:rsidRPr="00B504D4">
          <w:rPr>
            <w:rFonts w:ascii="Roboto" w:eastAsia="Times New Roman" w:hAnsi="Roboto" w:cs="Times New Roman"/>
            <w:color w:val="0000FF"/>
            <w:sz w:val="24"/>
            <w:szCs w:val="24"/>
            <w:u w:val="single"/>
          </w:rPr>
          <w:t>тут</w:t>
        </w:r>
      </w:hyperlink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50C36B95" w14:textId="77777777" w:rsidR="00B504D4" w:rsidRPr="00B504D4" w:rsidRDefault="00B504D4" w:rsidP="00B504D4">
      <w:pPr>
        <w:shd w:val="clear" w:color="auto" w:fill="FFFFFF"/>
        <w:spacing w:after="15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> </w:t>
      </w:r>
    </w:p>
    <w:p w14:paraId="74031EF3" w14:textId="77777777" w:rsidR="00B504D4" w:rsidRPr="00B504D4" w:rsidRDefault="00B504D4" w:rsidP="00B504D4">
      <w:p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B504D4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Якщо другої квитанції немає, що це означає?</w:t>
      </w:r>
    </w:p>
    <w:p w14:paraId="36C738BA" w14:textId="77777777" w:rsidR="00B504D4" w:rsidRPr="00B504D4" w:rsidRDefault="00B504D4" w:rsidP="00B504D4">
      <w:pPr>
        <w:shd w:val="clear" w:color="auto" w:fill="FFFFFF"/>
        <w:spacing w:after="15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 xml:space="preserve">Оскільки жодних зауважень і відмови в першій квитанції немає, можна зробити висновок, що ДПС повідомлення про приймання прийняла. Підтвердження у вигляді квитанції №2 поки що немає, але, найімовірніше, це технічна проблема, яку податківці швидко </w:t>
      </w:r>
      <w:proofErr w:type="spellStart"/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>вирішать</w:t>
      </w:r>
      <w:proofErr w:type="spellEnd"/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>. Тобто є підстави сподіватися, що другу квитанцію, хоч із запізненням, буде надіслано, </w:t>
      </w:r>
    </w:p>
    <w:p w14:paraId="13D81981" w14:textId="77777777" w:rsidR="00B504D4" w:rsidRPr="00B504D4" w:rsidRDefault="00B504D4" w:rsidP="00B504D4">
      <w:pPr>
        <w:shd w:val="clear" w:color="auto" w:fill="FFFFFF"/>
        <w:spacing w:after="15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 xml:space="preserve">Тож всім треба зачекати на появу другої квитанції або пояснень від ДПС щодо подальших дій та наслідків. </w:t>
      </w:r>
      <w:proofErr w:type="spellStart"/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>Переподавати</w:t>
      </w:r>
      <w:proofErr w:type="spellEnd"/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 xml:space="preserve"> ще раз повідомлення зараз не треба. </w:t>
      </w:r>
    </w:p>
    <w:p w14:paraId="64572CD9" w14:textId="77777777" w:rsidR="00B504D4" w:rsidRPr="00B504D4" w:rsidRDefault="00B504D4" w:rsidP="00B504D4">
      <w:pPr>
        <w:shd w:val="clear" w:color="auto" w:fill="FFFFFF"/>
        <w:spacing w:after="15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 xml:space="preserve">Звісно, не виключений варіант, що збій у ПЗ ДПС був серйозний і що податківці проситимуть надіслати повідомлення ще раз. Але оскільки це їх збій, в якому роботодавці не винні, вони свій обов'язок виконали - то штрафів за таке </w:t>
      </w:r>
      <w:proofErr w:type="spellStart"/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>переподання</w:t>
      </w:r>
      <w:proofErr w:type="spellEnd"/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 xml:space="preserve"> не має бути. </w:t>
      </w:r>
    </w:p>
    <w:p w14:paraId="7F606981" w14:textId="77777777" w:rsidR="00B504D4" w:rsidRPr="00B504D4" w:rsidRDefault="00B504D4" w:rsidP="00B504D4">
      <w:p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B504D4">
        <w:rPr>
          <w:rFonts w:ascii="Roboto" w:eastAsia="Times New Roman" w:hAnsi="Roboto" w:cs="Times New Roman"/>
          <w:color w:val="000000"/>
          <w:sz w:val="24"/>
          <w:szCs w:val="24"/>
        </w:rPr>
        <w:t> </w:t>
      </w:r>
    </w:p>
    <w:p w14:paraId="30BC708D" w14:textId="77777777" w:rsidR="00B504D4" w:rsidRPr="00B504D4" w:rsidRDefault="00B504D4" w:rsidP="00B504D4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B504D4">
        <w:rPr>
          <w:rFonts w:ascii="Roboto" w:eastAsia="Times New Roman" w:hAnsi="Roboto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4E601C2E" wp14:editId="5825F5CA">
            <wp:extent cx="8572500" cy="4048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4BC7F" w14:textId="77777777" w:rsidR="00B504D4" w:rsidRPr="00882808" w:rsidRDefault="00B504D4" w:rsidP="0062521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B504D4" w:rsidRPr="00882808" w:rsidSect="00DF7E7A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35092"/>
    <w:multiLevelType w:val="hybridMultilevel"/>
    <w:tmpl w:val="B404B4AC"/>
    <w:lvl w:ilvl="0" w:tplc="46D49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156134"/>
    <w:multiLevelType w:val="hybridMultilevel"/>
    <w:tmpl w:val="2AC40EEA"/>
    <w:lvl w:ilvl="0" w:tplc="B33A4B74">
      <w:start w:val="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438C0"/>
    <w:multiLevelType w:val="multilevel"/>
    <w:tmpl w:val="BB12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5"/>
    <w:rsid w:val="000C1A48"/>
    <w:rsid w:val="000E7622"/>
    <w:rsid w:val="00121FEB"/>
    <w:rsid w:val="00237132"/>
    <w:rsid w:val="00260C38"/>
    <w:rsid w:val="00260E17"/>
    <w:rsid w:val="00275B54"/>
    <w:rsid w:val="00302970"/>
    <w:rsid w:val="0032274B"/>
    <w:rsid w:val="00333093"/>
    <w:rsid w:val="004560A5"/>
    <w:rsid w:val="004643A4"/>
    <w:rsid w:val="00470CC6"/>
    <w:rsid w:val="00476E64"/>
    <w:rsid w:val="004854EF"/>
    <w:rsid w:val="004A1772"/>
    <w:rsid w:val="00625211"/>
    <w:rsid w:val="006455C4"/>
    <w:rsid w:val="00882808"/>
    <w:rsid w:val="008A1AB0"/>
    <w:rsid w:val="008A6135"/>
    <w:rsid w:val="008C393D"/>
    <w:rsid w:val="00916BFA"/>
    <w:rsid w:val="00927E25"/>
    <w:rsid w:val="00A03132"/>
    <w:rsid w:val="00AD5306"/>
    <w:rsid w:val="00B27E99"/>
    <w:rsid w:val="00B504D4"/>
    <w:rsid w:val="00B6778B"/>
    <w:rsid w:val="00BD7D75"/>
    <w:rsid w:val="00C53878"/>
    <w:rsid w:val="00CC4F53"/>
    <w:rsid w:val="00D5508E"/>
    <w:rsid w:val="00D7442D"/>
    <w:rsid w:val="00D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C9F6"/>
  <w15:docId w15:val="{B27D4C75-69DE-483F-8C2B-CECA66BF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135"/>
  </w:style>
  <w:style w:type="paragraph" w:styleId="1">
    <w:name w:val="heading 1"/>
    <w:basedOn w:val="a"/>
    <w:next w:val="a"/>
    <w:link w:val="10"/>
    <w:qFormat/>
    <w:rsid w:val="004560A5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0A5"/>
    <w:rPr>
      <w:rFonts w:ascii="Arial" w:eastAsia="Times New Roman" w:hAnsi="Arial" w:cs="Arial"/>
      <w:b/>
      <w:bCs/>
      <w:kern w:val="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56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560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5306"/>
    <w:pPr>
      <w:ind w:left="720"/>
      <w:contextualSpacing/>
    </w:pPr>
  </w:style>
  <w:style w:type="paragraph" w:styleId="a6">
    <w:name w:val="Body Text"/>
    <w:basedOn w:val="a"/>
    <w:link w:val="a7"/>
    <w:rsid w:val="0030297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a7">
    <w:name w:val="Основний текст Знак"/>
    <w:basedOn w:val="a0"/>
    <w:link w:val="a6"/>
    <w:rsid w:val="00302970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customStyle="1" w:styleId="11">
    <w:name w:val="Текст1"/>
    <w:basedOn w:val="a"/>
    <w:rsid w:val="00302970"/>
    <w:pPr>
      <w:suppressAutoHyphens/>
      <w:spacing w:after="0" w:line="360" w:lineRule="auto"/>
      <w:ind w:firstLine="851"/>
      <w:jc w:val="both"/>
    </w:pPr>
    <w:rPr>
      <w:rFonts w:ascii="Courier New" w:eastAsia="Times New Roman" w:hAnsi="Courier New" w:cs="Courier New"/>
      <w:sz w:val="24"/>
      <w:szCs w:val="24"/>
      <w:lang w:val="en-US" w:eastAsia="zh-CN"/>
    </w:rPr>
  </w:style>
  <w:style w:type="paragraph" w:customStyle="1" w:styleId="a8">
    <w:name w:val="Стиль"/>
    <w:rsid w:val="003029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2">
    <w:name w:val="Текст2"/>
    <w:basedOn w:val="a"/>
    <w:rsid w:val="00302970"/>
    <w:pPr>
      <w:suppressAutoHyphens/>
      <w:spacing w:after="0" w:line="360" w:lineRule="auto"/>
      <w:ind w:firstLine="851"/>
      <w:jc w:val="both"/>
    </w:pPr>
    <w:rPr>
      <w:rFonts w:ascii="Courier New" w:eastAsia="Times New Roman" w:hAnsi="Courier New" w:cs="Courier New"/>
      <w:sz w:val="24"/>
      <w:szCs w:val="24"/>
      <w:lang w:val="en-US" w:eastAsia="zh-CN"/>
    </w:rPr>
  </w:style>
  <w:style w:type="paragraph" w:styleId="a9">
    <w:name w:val="Normal (Web)"/>
    <w:basedOn w:val="a"/>
    <w:uiPriority w:val="99"/>
    <w:unhideWhenUsed/>
    <w:rsid w:val="0026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DEF"/>
            <w:right w:val="none" w:sz="0" w:space="0" w:color="auto"/>
          </w:divBdr>
          <w:divsChild>
            <w:div w:id="10728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0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20681">
              <w:blockQuote w:val="1"/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tkt.ua/dictionary/r/8061-robotodave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s.dtkt.ua/labor/labor-relations/98312-z-1-travnia-podajemo-novu-formu-povidomlennia-pro-priiniatt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https://news.dtkt.ua/accounting/reposts/81914-persa-i-druga-kvitanciyi-termin-ta-poriadok-yix-otrimannia-pri-nadsilanni-zvitnosti-do-d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tkt.ua/dictionary/e/31219-elektronni-dokumen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2449</Words>
  <Characters>1397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23</cp:revision>
  <cp:lastPrinted>2025-07-23T07:13:00Z</cp:lastPrinted>
  <dcterms:created xsi:type="dcterms:W3CDTF">2025-05-02T10:01:00Z</dcterms:created>
  <dcterms:modified xsi:type="dcterms:W3CDTF">2025-07-23T07:13:00Z</dcterms:modified>
</cp:coreProperties>
</file>