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107" w:rsidRPr="006536B3" w:rsidRDefault="00ED2107" w:rsidP="00ED2107">
      <w:pPr>
        <w:pStyle w:val="a3"/>
        <w:spacing w:line="360" w:lineRule="auto"/>
        <w:jc w:val="center"/>
        <w:rPr>
          <w:sz w:val="24"/>
          <w:szCs w:val="24"/>
        </w:rPr>
      </w:pPr>
      <w:r>
        <w:rPr>
          <w:sz w:val="24"/>
          <w:szCs w:val="24"/>
        </w:rPr>
        <w:t xml:space="preserve">                                                                                                                                                                  </w:t>
      </w:r>
      <w:r w:rsidRPr="006536B3">
        <w:rPr>
          <w:sz w:val="24"/>
          <w:szCs w:val="24"/>
        </w:rPr>
        <w:t>ЗАТВЕРДЖЕНО</w:t>
      </w:r>
    </w:p>
    <w:p w:rsidR="00ED2107" w:rsidRPr="006536B3" w:rsidRDefault="00ED2107" w:rsidP="005471BC">
      <w:pPr>
        <w:pStyle w:val="a3"/>
        <w:spacing w:line="360" w:lineRule="auto"/>
        <w:jc w:val="left"/>
        <w:rPr>
          <w:sz w:val="24"/>
          <w:szCs w:val="24"/>
        </w:rPr>
      </w:pP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r>
      <w:r w:rsidRPr="006536B3">
        <w:rPr>
          <w:sz w:val="24"/>
          <w:szCs w:val="24"/>
        </w:rPr>
        <w:tab/>
        <w:t xml:space="preserve">        </w:t>
      </w:r>
      <w:r w:rsidR="005471BC">
        <w:rPr>
          <w:sz w:val="24"/>
          <w:szCs w:val="24"/>
        </w:rPr>
        <w:t xml:space="preserve">                                                                                                      </w:t>
      </w:r>
      <w:r w:rsidRPr="006536B3">
        <w:rPr>
          <w:sz w:val="24"/>
          <w:szCs w:val="24"/>
        </w:rPr>
        <w:t xml:space="preserve"> Розпорядження міського голови</w:t>
      </w:r>
    </w:p>
    <w:p w:rsidR="00ED2107" w:rsidRDefault="00ED2107" w:rsidP="00ED2107">
      <w:pPr>
        <w:pStyle w:val="a3"/>
        <w:spacing w:line="360" w:lineRule="auto"/>
        <w:jc w:val="center"/>
        <w:rPr>
          <w:sz w:val="24"/>
          <w:szCs w:val="24"/>
        </w:rPr>
      </w:pPr>
      <w:r>
        <w:rPr>
          <w:sz w:val="24"/>
          <w:szCs w:val="24"/>
        </w:rPr>
        <w:t xml:space="preserve">                                                                                                                                                                          </w:t>
      </w:r>
      <w:r w:rsidR="00C21048">
        <w:rPr>
          <w:sz w:val="24"/>
          <w:szCs w:val="24"/>
        </w:rPr>
        <w:t>30.12.2024</w:t>
      </w:r>
      <w:bookmarkStart w:id="0" w:name="_GoBack"/>
      <w:bookmarkEnd w:id="0"/>
      <w:r>
        <w:rPr>
          <w:sz w:val="24"/>
          <w:szCs w:val="24"/>
        </w:rPr>
        <w:t xml:space="preserve">   № </w:t>
      </w:r>
      <w:r w:rsidR="00C21048">
        <w:rPr>
          <w:sz w:val="24"/>
          <w:szCs w:val="24"/>
        </w:rPr>
        <w:t>138</w:t>
      </w:r>
      <w:r>
        <w:rPr>
          <w:sz w:val="24"/>
          <w:szCs w:val="24"/>
        </w:rPr>
        <w:t xml:space="preserve"> </w:t>
      </w:r>
      <w:proofErr w:type="spellStart"/>
      <w:r>
        <w:rPr>
          <w:sz w:val="24"/>
          <w:szCs w:val="24"/>
        </w:rPr>
        <w:t>-ра</w:t>
      </w:r>
      <w:proofErr w:type="spellEnd"/>
    </w:p>
    <w:p w:rsidR="00ED2107" w:rsidRDefault="00ED2107" w:rsidP="00ED2107">
      <w:pPr>
        <w:pStyle w:val="a3"/>
        <w:spacing w:line="360" w:lineRule="auto"/>
        <w:jc w:val="center"/>
        <w:rPr>
          <w:sz w:val="24"/>
          <w:szCs w:val="24"/>
        </w:rPr>
      </w:pPr>
    </w:p>
    <w:p w:rsidR="00ED2107" w:rsidRPr="00ED2107" w:rsidRDefault="00ED2107" w:rsidP="00ED2107">
      <w:pPr>
        <w:pStyle w:val="a3"/>
        <w:spacing w:line="360" w:lineRule="auto"/>
        <w:jc w:val="center"/>
        <w:rPr>
          <w:b/>
          <w:sz w:val="24"/>
          <w:szCs w:val="24"/>
        </w:rPr>
      </w:pPr>
      <w:r w:rsidRPr="00ED2107">
        <w:rPr>
          <w:b/>
          <w:sz w:val="24"/>
          <w:szCs w:val="24"/>
        </w:rPr>
        <w:t>Заходи щодо розподілу коштів</w:t>
      </w:r>
    </w:p>
    <w:p w:rsidR="00ED2107" w:rsidRDefault="00ED2107" w:rsidP="00ED2107">
      <w:pPr>
        <w:pStyle w:val="a3"/>
        <w:spacing w:line="360" w:lineRule="auto"/>
        <w:jc w:val="center"/>
        <w:rPr>
          <w:b/>
          <w:sz w:val="24"/>
          <w:szCs w:val="24"/>
        </w:rPr>
      </w:pPr>
      <w:r w:rsidRPr="00ED2107">
        <w:rPr>
          <w:b/>
          <w:sz w:val="24"/>
          <w:szCs w:val="24"/>
        </w:rPr>
        <w:t>для ветеранських організацій та об’єд</w:t>
      </w:r>
      <w:r w:rsidR="00A87C73">
        <w:rPr>
          <w:b/>
          <w:sz w:val="24"/>
          <w:szCs w:val="24"/>
        </w:rPr>
        <w:t>нань осіб з інвалідністю на 2025</w:t>
      </w:r>
      <w:r w:rsidRPr="00ED2107">
        <w:rPr>
          <w:b/>
          <w:sz w:val="24"/>
          <w:szCs w:val="24"/>
        </w:rPr>
        <w:t xml:space="preserve"> рік</w:t>
      </w:r>
    </w:p>
    <w:tbl>
      <w:tblPr>
        <w:tblStyle w:val="a5"/>
        <w:tblW w:w="15780" w:type="dxa"/>
        <w:tblLayout w:type="fixed"/>
        <w:tblLook w:val="04A0" w:firstRow="1" w:lastRow="0" w:firstColumn="1" w:lastColumn="0" w:noHBand="0" w:noVBand="1"/>
      </w:tblPr>
      <w:tblGrid>
        <w:gridCol w:w="506"/>
        <w:gridCol w:w="2154"/>
        <w:gridCol w:w="4394"/>
        <w:gridCol w:w="425"/>
        <w:gridCol w:w="851"/>
        <w:gridCol w:w="709"/>
        <w:gridCol w:w="709"/>
        <w:gridCol w:w="709"/>
        <w:gridCol w:w="709"/>
        <w:gridCol w:w="567"/>
        <w:gridCol w:w="567"/>
        <w:gridCol w:w="708"/>
        <w:gridCol w:w="567"/>
        <w:gridCol w:w="568"/>
        <w:gridCol w:w="614"/>
        <w:gridCol w:w="1023"/>
      </w:tblGrid>
      <w:tr w:rsidR="005F1FAB" w:rsidRPr="007A33D8" w:rsidTr="00A87C73">
        <w:tc>
          <w:tcPr>
            <w:tcW w:w="506" w:type="dxa"/>
            <w:vMerge w:val="restart"/>
          </w:tcPr>
          <w:p w:rsidR="007A33D8" w:rsidRDefault="007A33D8" w:rsidP="007A33D8">
            <w:pPr>
              <w:pStyle w:val="a3"/>
              <w:jc w:val="left"/>
              <w:rPr>
                <w:sz w:val="24"/>
                <w:szCs w:val="24"/>
              </w:rPr>
            </w:pPr>
            <w:r w:rsidRPr="007A33D8">
              <w:rPr>
                <w:sz w:val="24"/>
                <w:szCs w:val="24"/>
              </w:rPr>
              <w:t>№</w:t>
            </w:r>
          </w:p>
          <w:p w:rsidR="007A33D8" w:rsidRPr="007A33D8" w:rsidRDefault="007A33D8" w:rsidP="007A33D8">
            <w:pPr>
              <w:pStyle w:val="a3"/>
              <w:jc w:val="left"/>
              <w:rPr>
                <w:sz w:val="24"/>
                <w:szCs w:val="24"/>
              </w:rPr>
            </w:pPr>
            <w:r>
              <w:rPr>
                <w:sz w:val="24"/>
                <w:szCs w:val="24"/>
              </w:rPr>
              <w:t>з/п</w:t>
            </w:r>
          </w:p>
        </w:tc>
        <w:tc>
          <w:tcPr>
            <w:tcW w:w="2154" w:type="dxa"/>
            <w:vMerge w:val="restart"/>
          </w:tcPr>
          <w:p w:rsidR="007A33D8" w:rsidRDefault="007A33D8" w:rsidP="00ED2107">
            <w:pPr>
              <w:pStyle w:val="a3"/>
              <w:rPr>
                <w:sz w:val="24"/>
                <w:szCs w:val="24"/>
              </w:rPr>
            </w:pPr>
            <w:r>
              <w:rPr>
                <w:sz w:val="24"/>
                <w:szCs w:val="24"/>
              </w:rPr>
              <w:t>Громадська</w:t>
            </w:r>
          </w:p>
          <w:p w:rsidR="007A33D8" w:rsidRPr="007A33D8" w:rsidRDefault="007A33D8" w:rsidP="00ED2107">
            <w:pPr>
              <w:pStyle w:val="a3"/>
              <w:rPr>
                <w:sz w:val="24"/>
                <w:szCs w:val="24"/>
              </w:rPr>
            </w:pPr>
            <w:r>
              <w:rPr>
                <w:sz w:val="24"/>
                <w:szCs w:val="24"/>
              </w:rPr>
              <w:t>організація</w:t>
            </w:r>
          </w:p>
        </w:tc>
        <w:tc>
          <w:tcPr>
            <w:tcW w:w="4394" w:type="dxa"/>
            <w:vMerge w:val="restart"/>
          </w:tcPr>
          <w:p w:rsidR="007A33D8" w:rsidRPr="007A33D8" w:rsidRDefault="007A33D8" w:rsidP="0051344E">
            <w:pPr>
              <w:pStyle w:val="a3"/>
              <w:jc w:val="center"/>
              <w:rPr>
                <w:sz w:val="24"/>
                <w:szCs w:val="24"/>
              </w:rPr>
            </w:pPr>
            <w:r>
              <w:rPr>
                <w:sz w:val="24"/>
                <w:szCs w:val="24"/>
              </w:rPr>
              <w:t>Заходи організації</w:t>
            </w:r>
          </w:p>
        </w:tc>
        <w:tc>
          <w:tcPr>
            <w:tcW w:w="7703" w:type="dxa"/>
            <w:gridSpan w:val="12"/>
          </w:tcPr>
          <w:p w:rsidR="007A33D8" w:rsidRPr="007A33D8" w:rsidRDefault="007A33D8" w:rsidP="00ED2107">
            <w:pPr>
              <w:pStyle w:val="a3"/>
              <w:rPr>
                <w:sz w:val="24"/>
                <w:szCs w:val="24"/>
              </w:rPr>
            </w:pPr>
            <w:r>
              <w:rPr>
                <w:sz w:val="24"/>
                <w:szCs w:val="24"/>
              </w:rPr>
              <w:t xml:space="preserve">Розподіл по місяцях, </w:t>
            </w:r>
            <w:proofErr w:type="spellStart"/>
            <w:r>
              <w:rPr>
                <w:sz w:val="24"/>
                <w:szCs w:val="24"/>
              </w:rPr>
              <w:t>тис.грн</w:t>
            </w:r>
            <w:proofErr w:type="spellEnd"/>
            <w:r>
              <w:rPr>
                <w:sz w:val="24"/>
                <w:szCs w:val="24"/>
              </w:rPr>
              <w:t>.</w:t>
            </w:r>
          </w:p>
        </w:tc>
        <w:tc>
          <w:tcPr>
            <w:tcW w:w="1023" w:type="dxa"/>
          </w:tcPr>
          <w:p w:rsidR="007A33D8" w:rsidRDefault="007A33D8" w:rsidP="00ED2107">
            <w:pPr>
              <w:pStyle w:val="a3"/>
              <w:rPr>
                <w:sz w:val="24"/>
                <w:szCs w:val="24"/>
              </w:rPr>
            </w:pPr>
            <w:r>
              <w:rPr>
                <w:sz w:val="24"/>
                <w:szCs w:val="24"/>
              </w:rPr>
              <w:t xml:space="preserve">Всього </w:t>
            </w:r>
          </w:p>
          <w:p w:rsidR="007A33D8" w:rsidRDefault="007A33D8" w:rsidP="00ED2107">
            <w:pPr>
              <w:pStyle w:val="a3"/>
              <w:rPr>
                <w:sz w:val="24"/>
                <w:szCs w:val="24"/>
              </w:rPr>
            </w:pPr>
            <w:r>
              <w:rPr>
                <w:sz w:val="24"/>
                <w:szCs w:val="24"/>
              </w:rPr>
              <w:t>на рік,</w:t>
            </w:r>
          </w:p>
          <w:p w:rsidR="007A33D8" w:rsidRPr="007A33D8" w:rsidRDefault="007A33D8" w:rsidP="00ED2107">
            <w:pPr>
              <w:pStyle w:val="a3"/>
              <w:rPr>
                <w:sz w:val="24"/>
                <w:szCs w:val="24"/>
              </w:rPr>
            </w:pPr>
            <w:proofErr w:type="spellStart"/>
            <w:r>
              <w:rPr>
                <w:sz w:val="24"/>
                <w:szCs w:val="24"/>
              </w:rPr>
              <w:t>тис.грн</w:t>
            </w:r>
            <w:proofErr w:type="spellEnd"/>
            <w:r>
              <w:rPr>
                <w:sz w:val="24"/>
                <w:szCs w:val="24"/>
              </w:rPr>
              <w:t>.</w:t>
            </w:r>
          </w:p>
        </w:tc>
      </w:tr>
      <w:tr w:rsidR="005F1FAB" w:rsidRPr="007A33D8" w:rsidTr="00A87C73">
        <w:tc>
          <w:tcPr>
            <w:tcW w:w="506" w:type="dxa"/>
            <w:vMerge/>
          </w:tcPr>
          <w:p w:rsidR="007A33D8" w:rsidRPr="007A33D8" w:rsidRDefault="007A33D8" w:rsidP="007A33D8">
            <w:pPr>
              <w:pStyle w:val="a3"/>
              <w:jc w:val="left"/>
              <w:rPr>
                <w:sz w:val="24"/>
                <w:szCs w:val="24"/>
              </w:rPr>
            </w:pPr>
          </w:p>
        </w:tc>
        <w:tc>
          <w:tcPr>
            <w:tcW w:w="2154" w:type="dxa"/>
            <w:vMerge/>
          </w:tcPr>
          <w:p w:rsidR="007A33D8" w:rsidRPr="007A33D8" w:rsidRDefault="007A33D8" w:rsidP="00ED2107">
            <w:pPr>
              <w:pStyle w:val="a3"/>
              <w:rPr>
                <w:sz w:val="24"/>
                <w:szCs w:val="24"/>
              </w:rPr>
            </w:pPr>
          </w:p>
        </w:tc>
        <w:tc>
          <w:tcPr>
            <w:tcW w:w="4394" w:type="dxa"/>
            <w:vMerge/>
          </w:tcPr>
          <w:p w:rsidR="007A33D8" w:rsidRPr="007A33D8" w:rsidRDefault="007A33D8" w:rsidP="00ED2107">
            <w:pPr>
              <w:pStyle w:val="a3"/>
              <w:rPr>
                <w:sz w:val="24"/>
                <w:szCs w:val="24"/>
              </w:rPr>
            </w:pPr>
          </w:p>
        </w:tc>
        <w:tc>
          <w:tcPr>
            <w:tcW w:w="425" w:type="dxa"/>
          </w:tcPr>
          <w:p w:rsidR="007A33D8" w:rsidRPr="007A33D8" w:rsidRDefault="00744DB3" w:rsidP="0051344E">
            <w:pPr>
              <w:pStyle w:val="a3"/>
              <w:jc w:val="center"/>
              <w:rPr>
                <w:sz w:val="24"/>
                <w:szCs w:val="24"/>
              </w:rPr>
            </w:pPr>
            <w:r>
              <w:rPr>
                <w:sz w:val="24"/>
                <w:szCs w:val="24"/>
              </w:rPr>
              <w:t>1</w:t>
            </w:r>
          </w:p>
        </w:tc>
        <w:tc>
          <w:tcPr>
            <w:tcW w:w="851" w:type="dxa"/>
          </w:tcPr>
          <w:p w:rsidR="007A33D8" w:rsidRPr="007A33D8" w:rsidRDefault="00744DB3" w:rsidP="0051344E">
            <w:pPr>
              <w:pStyle w:val="a3"/>
              <w:jc w:val="center"/>
              <w:rPr>
                <w:sz w:val="24"/>
                <w:szCs w:val="24"/>
              </w:rPr>
            </w:pPr>
            <w:r>
              <w:rPr>
                <w:sz w:val="24"/>
                <w:szCs w:val="24"/>
              </w:rPr>
              <w:t>2</w:t>
            </w:r>
          </w:p>
        </w:tc>
        <w:tc>
          <w:tcPr>
            <w:tcW w:w="709" w:type="dxa"/>
          </w:tcPr>
          <w:p w:rsidR="007A33D8" w:rsidRPr="007A33D8" w:rsidRDefault="00744DB3" w:rsidP="0051344E">
            <w:pPr>
              <w:pStyle w:val="a3"/>
              <w:jc w:val="center"/>
              <w:rPr>
                <w:sz w:val="24"/>
                <w:szCs w:val="24"/>
              </w:rPr>
            </w:pPr>
            <w:r>
              <w:rPr>
                <w:sz w:val="24"/>
                <w:szCs w:val="24"/>
              </w:rPr>
              <w:t>3</w:t>
            </w:r>
          </w:p>
        </w:tc>
        <w:tc>
          <w:tcPr>
            <w:tcW w:w="709" w:type="dxa"/>
          </w:tcPr>
          <w:p w:rsidR="007A33D8" w:rsidRPr="007A33D8" w:rsidRDefault="00744DB3" w:rsidP="0051344E">
            <w:pPr>
              <w:pStyle w:val="a3"/>
              <w:jc w:val="center"/>
              <w:rPr>
                <w:sz w:val="24"/>
                <w:szCs w:val="24"/>
              </w:rPr>
            </w:pPr>
            <w:r>
              <w:rPr>
                <w:sz w:val="24"/>
                <w:szCs w:val="24"/>
              </w:rPr>
              <w:t>4</w:t>
            </w:r>
          </w:p>
        </w:tc>
        <w:tc>
          <w:tcPr>
            <w:tcW w:w="709" w:type="dxa"/>
          </w:tcPr>
          <w:p w:rsidR="007A33D8" w:rsidRPr="007A33D8" w:rsidRDefault="00744DB3" w:rsidP="0051344E">
            <w:pPr>
              <w:pStyle w:val="a3"/>
              <w:jc w:val="center"/>
              <w:rPr>
                <w:sz w:val="24"/>
                <w:szCs w:val="24"/>
              </w:rPr>
            </w:pPr>
            <w:r>
              <w:rPr>
                <w:sz w:val="24"/>
                <w:szCs w:val="24"/>
              </w:rPr>
              <w:t>5</w:t>
            </w:r>
          </w:p>
        </w:tc>
        <w:tc>
          <w:tcPr>
            <w:tcW w:w="709" w:type="dxa"/>
          </w:tcPr>
          <w:p w:rsidR="007A33D8" w:rsidRPr="007A33D8" w:rsidRDefault="00744DB3" w:rsidP="0051344E">
            <w:pPr>
              <w:pStyle w:val="a3"/>
              <w:jc w:val="center"/>
              <w:rPr>
                <w:sz w:val="24"/>
                <w:szCs w:val="24"/>
              </w:rPr>
            </w:pPr>
            <w:r>
              <w:rPr>
                <w:sz w:val="24"/>
                <w:szCs w:val="24"/>
              </w:rPr>
              <w:t>6</w:t>
            </w:r>
          </w:p>
        </w:tc>
        <w:tc>
          <w:tcPr>
            <w:tcW w:w="567" w:type="dxa"/>
          </w:tcPr>
          <w:p w:rsidR="007A33D8" w:rsidRPr="007A33D8" w:rsidRDefault="00744DB3" w:rsidP="0051344E">
            <w:pPr>
              <w:pStyle w:val="a3"/>
              <w:jc w:val="center"/>
              <w:rPr>
                <w:sz w:val="24"/>
                <w:szCs w:val="24"/>
              </w:rPr>
            </w:pPr>
            <w:r>
              <w:rPr>
                <w:sz w:val="24"/>
                <w:szCs w:val="24"/>
              </w:rPr>
              <w:t>7</w:t>
            </w:r>
          </w:p>
        </w:tc>
        <w:tc>
          <w:tcPr>
            <w:tcW w:w="567" w:type="dxa"/>
          </w:tcPr>
          <w:p w:rsidR="007A33D8" w:rsidRPr="007A33D8" w:rsidRDefault="00744DB3" w:rsidP="0051344E">
            <w:pPr>
              <w:pStyle w:val="a3"/>
              <w:jc w:val="center"/>
              <w:rPr>
                <w:sz w:val="24"/>
                <w:szCs w:val="24"/>
              </w:rPr>
            </w:pPr>
            <w:r>
              <w:rPr>
                <w:sz w:val="24"/>
                <w:szCs w:val="24"/>
              </w:rPr>
              <w:t>8</w:t>
            </w:r>
          </w:p>
        </w:tc>
        <w:tc>
          <w:tcPr>
            <w:tcW w:w="708" w:type="dxa"/>
          </w:tcPr>
          <w:p w:rsidR="007A33D8" w:rsidRPr="007A33D8" w:rsidRDefault="00744DB3" w:rsidP="0051344E">
            <w:pPr>
              <w:pStyle w:val="a3"/>
              <w:jc w:val="center"/>
              <w:rPr>
                <w:sz w:val="24"/>
                <w:szCs w:val="24"/>
              </w:rPr>
            </w:pPr>
            <w:r>
              <w:rPr>
                <w:sz w:val="24"/>
                <w:szCs w:val="24"/>
              </w:rPr>
              <w:t>9</w:t>
            </w:r>
          </w:p>
        </w:tc>
        <w:tc>
          <w:tcPr>
            <w:tcW w:w="567" w:type="dxa"/>
          </w:tcPr>
          <w:p w:rsidR="007A33D8" w:rsidRPr="007A33D8" w:rsidRDefault="00744DB3" w:rsidP="0051344E">
            <w:pPr>
              <w:pStyle w:val="a3"/>
              <w:jc w:val="center"/>
              <w:rPr>
                <w:sz w:val="24"/>
                <w:szCs w:val="24"/>
              </w:rPr>
            </w:pPr>
            <w:r>
              <w:rPr>
                <w:sz w:val="24"/>
                <w:szCs w:val="24"/>
              </w:rPr>
              <w:t>10</w:t>
            </w:r>
          </w:p>
        </w:tc>
        <w:tc>
          <w:tcPr>
            <w:tcW w:w="568" w:type="dxa"/>
          </w:tcPr>
          <w:p w:rsidR="007A33D8" w:rsidRPr="007A33D8" w:rsidRDefault="00744DB3" w:rsidP="0051344E">
            <w:pPr>
              <w:pStyle w:val="a3"/>
              <w:jc w:val="center"/>
              <w:rPr>
                <w:sz w:val="24"/>
                <w:szCs w:val="24"/>
              </w:rPr>
            </w:pPr>
            <w:r>
              <w:rPr>
                <w:sz w:val="24"/>
                <w:szCs w:val="24"/>
              </w:rPr>
              <w:t>11</w:t>
            </w:r>
          </w:p>
        </w:tc>
        <w:tc>
          <w:tcPr>
            <w:tcW w:w="614" w:type="dxa"/>
          </w:tcPr>
          <w:p w:rsidR="007A33D8" w:rsidRPr="007A33D8" w:rsidRDefault="00744DB3" w:rsidP="0051344E">
            <w:pPr>
              <w:pStyle w:val="a3"/>
              <w:jc w:val="center"/>
              <w:rPr>
                <w:sz w:val="24"/>
                <w:szCs w:val="24"/>
              </w:rPr>
            </w:pPr>
            <w:r>
              <w:rPr>
                <w:sz w:val="24"/>
                <w:szCs w:val="24"/>
              </w:rPr>
              <w:t>12</w:t>
            </w:r>
          </w:p>
        </w:tc>
        <w:tc>
          <w:tcPr>
            <w:tcW w:w="1023" w:type="dxa"/>
          </w:tcPr>
          <w:p w:rsidR="007A33D8" w:rsidRPr="007A33D8" w:rsidRDefault="007A33D8" w:rsidP="00ED2107">
            <w:pPr>
              <w:pStyle w:val="a3"/>
              <w:rPr>
                <w:sz w:val="24"/>
                <w:szCs w:val="24"/>
              </w:rPr>
            </w:pPr>
          </w:p>
        </w:tc>
      </w:tr>
      <w:tr w:rsidR="0051344E" w:rsidRPr="005F1FAB" w:rsidTr="00A87C73">
        <w:tc>
          <w:tcPr>
            <w:tcW w:w="506" w:type="dxa"/>
          </w:tcPr>
          <w:p w:rsidR="007A33D8" w:rsidRPr="007A33D8" w:rsidRDefault="007A33D8" w:rsidP="00ED2107">
            <w:pPr>
              <w:pStyle w:val="a3"/>
              <w:rPr>
                <w:sz w:val="24"/>
                <w:szCs w:val="24"/>
              </w:rPr>
            </w:pPr>
            <w:r>
              <w:rPr>
                <w:sz w:val="24"/>
                <w:szCs w:val="24"/>
              </w:rPr>
              <w:t>1.</w:t>
            </w:r>
          </w:p>
        </w:tc>
        <w:tc>
          <w:tcPr>
            <w:tcW w:w="2154" w:type="dxa"/>
          </w:tcPr>
          <w:p w:rsidR="007A33D8" w:rsidRDefault="007A33D8" w:rsidP="00ED2107">
            <w:pPr>
              <w:pStyle w:val="a3"/>
              <w:rPr>
                <w:sz w:val="24"/>
                <w:szCs w:val="24"/>
              </w:rPr>
            </w:pPr>
            <w:r>
              <w:rPr>
                <w:sz w:val="24"/>
                <w:szCs w:val="24"/>
              </w:rPr>
              <w:t>Громадська</w:t>
            </w:r>
          </w:p>
          <w:p w:rsidR="007A33D8" w:rsidRDefault="00744DB3" w:rsidP="00ED2107">
            <w:pPr>
              <w:pStyle w:val="a3"/>
              <w:rPr>
                <w:sz w:val="24"/>
                <w:szCs w:val="24"/>
              </w:rPr>
            </w:pPr>
            <w:r>
              <w:rPr>
                <w:sz w:val="24"/>
                <w:szCs w:val="24"/>
              </w:rPr>
              <w:t>о</w:t>
            </w:r>
            <w:r w:rsidR="007A33D8">
              <w:rPr>
                <w:sz w:val="24"/>
                <w:szCs w:val="24"/>
              </w:rPr>
              <w:t>рганізація</w:t>
            </w:r>
          </w:p>
          <w:p w:rsidR="007A33D8" w:rsidRDefault="007A33D8" w:rsidP="00ED2107">
            <w:pPr>
              <w:pStyle w:val="a3"/>
              <w:rPr>
                <w:sz w:val="24"/>
                <w:szCs w:val="24"/>
              </w:rPr>
            </w:pPr>
            <w:r>
              <w:rPr>
                <w:sz w:val="24"/>
                <w:szCs w:val="24"/>
              </w:rPr>
              <w:t>«Нововолинська</w:t>
            </w:r>
          </w:p>
          <w:p w:rsidR="007A33D8" w:rsidRDefault="007A33D8" w:rsidP="00ED2107">
            <w:pPr>
              <w:pStyle w:val="a3"/>
              <w:rPr>
                <w:sz w:val="24"/>
                <w:szCs w:val="24"/>
              </w:rPr>
            </w:pPr>
            <w:r>
              <w:rPr>
                <w:sz w:val="24"/>
                <w:szCs w:val="24"/>
              </w:rPr>
              <w:t xml:space="preserve">міська </w:t>
            </w:r>
            <w:r w:rsidR="00744DB3">
              <w:rPr>
                <w:sz w:val="24"/>
                <w:szCs w:val="24"/>
              </w:rPr>
              <w:t>організація</w:t>
            </w:r>
          </w:p>
          <w:p w:rsidR="007A33D8" w:rsidRPr="007A33D8" w:rsidRDefault="007A33D8" w:rsidP="00ED2107">
            <w:pPr>
              <w:pStyle w:val="a3"/>
              <w:rPr>
                <w:sz w:val="24"/>
                <w:szCs w:val="24"/>
              </w:rPr>
            </w:pPr>
            <w:r>
              <w:rPr>
                <w:sz w:val="24"/>
                <w:szCs w:val="24"/>
              </w:rPr>
              <w:t>ветеранів війни і праці»</w:t>
            </w:r>
          </w:p>
        </w:tc>
        <w:tc>
          <w:tcPr>
            <w:tcW w:w="4394" w:type="dxa"/>
          </w:tcPr>
          <w:p w:rsidR="005F1FAB" w:rsidRDefault="00744DB3" w:rsidP="005F1FAB">
            <w:pPr>
              <w:pStyle w:val="a3"/>
              <w:jc w:val="left"/>
              <w:rPr>
                <w:sz w:val="24"/>
                <w:szCs w:val="24"/>
              </w:rPr>
            </w:pPr>
            <w:r>
              <w:rPr>
                <w:sz w:val="24"/>
                <w:szCs w:val="24"/>
              </w:rPr>
              <w:t xml:space="preserve">Підтримка статутної </w:t>
            </w:r>
            <w:r w:rsidR="005F1FAB">
              <w:rPr>
                <w:sz w:val="24"/>
                <w:szCs w:val="24"/>
              </w:rPr>
              <w:t xml:space="preserve"> </w:t>
            </w:r>
            <w:r>
              <w:rPr>
                <w:sz w:val="24"/>
                <w:szCs w:val="24"/>
              </w:rPr>
              <w:t>дія</w:t>
            </w:r>
            <w:r w:rsidR="005F1FAB">
              <w:rPr>
                <w:sz w:val="24"/>
                <w:szCs w:val="24"/>
              </w:rPr>
              <w:t>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5F1FAB" w:rsidRPr="007A33D8" w:rsidRDefault="005F1FAB" w:rsidP="00A87C73">
            <w:pPr>
              <w:pStyle w:val="a3"/>
              <w:jc w:val="left"/>
              <w:rPr>
                <w:sz w:val="24"/>
                <w:szCs w:val="24"/>
              </w:rPr>
            </w:pPr>
            <w:r>
              <w:rPr>
                <w:sz w:val="24"/>
                <w:szCs w:val="24"/>
              </w:rPr>
              <w:t>Упродовж 202</w:t>
            </w:r>
            <w:r w:rsidR="00A87C73">
              <w:rPr>
                <w:sz w:val="24"/>
                <w:szCs w:val="24"/>
              </w:rPr>
              <w:t>5</w:t>
            </w:r>
            <w:r>
              <w:rPr>
                <w:sz w:val="24"/>
                <w:szCs w:val="24"/>
              </w:rPr>
              <w:t xml:space="preserve"> року</w:t>
            </w:r>
          </w:p>
        </w:tc>
        <w:tc>
          <w:tcPr>
            <w:tcW w:w="425" w:type="dxa"/>
          </w:tcPr>
          <w:p w:rsidR="007A33D8" w:rsidRPr="007A33D8" w:rsidRDefault="007A33D8" w:rsidP="00ED2107">
            <w:pPr>
              <w:pStyle w:val="a3"/>
              <w:rPr>
                <w:sz w:val="24"/>
                <w:szCs w:val="24"/>
              </w:rPr>
            </w:pPr>
          </w:p>
        </w:tc>
        <w:tc>
          <w:tcPr>
            <w:tcW w:w="851" w:type="dxa"/>
          </w:tcPr>
          <w:p w:rsidR="007A33D8" w:rsidRPr="007A33D8" w:rsidRDefault="007A33D8" w:rsidP="00ED2107">
            <w:pPr>
              <w:pStyle w:val="a3"/>
              <w:rPr>
                <w:sz w:val="24"/>
                <w:szCs w:val="24"/>
              </w:rPr>
            </w:pPr>
          </w:p>
        </w:tc>
        <w:tc>
          <w:tcPr>
            <w:tcW w:w="709" w:type="dxa"/>
          </w:tcPr>
          <w:p w:rsidR="007A33D8" w:rsidRPr="007A33D8" w:rsidRDefault="00A87C73" w:rsidP="00ED2107">
            <w:pPr>
              <w:pStyle w:val="a3"/>
              <w:rPr>
                <w:sz w:val="24"/>
                <w:szCs w:val="24"/>
              </w:rPr>
            </w:pPr>
            <w:r>
              <w:rPr>
                <w:sz w:val="24"/>
                <w:szCs w:val="24"/>
              </w:rPr>
              <w:t>12,0</w:t>
            </w:r>
          </w:p>
        </w:tc>
        <w:tc>
          <w:tcPr>
            <w:tcW w:w="709" w:type="dxa"/>
          </w:tcPr>
          <w:p w:rsidR="007A33D8" w:rsidRPr="007A33D8" w:rsidRDefault="007A33D8" w:rsidP="00ED2107">
            <w:pPr>
              <w:pStyle w:val="a3"/>
              <w:rPr>
                <w:sz w:val="24"/>
                <w:szCs w:val="24"/>
              </w:rPr>
            </w:pPr>
          </w:p>
        </w:tc>
        <w:tc>
          <w:tcPr>
            <w:tcW w:w="709" w:type="dxa"/>
          </w:tcPr>
          <w:p w:rsidR="007A33D8" w:rsidRPr="007A33D8" w:rsidRDefault="00A87C73" w:rsidP="00ED2107">
            <w:pPr>
              <w:pStyle w:val="a3"/>
              <w:rPr>
                <w:sz w:val="24"/>
                <w:szCs w:val="24"/>
              </w:rPr>
            </w:pPr>
            <w:r>
              <w:rPr>
                <w:sz w:val="24"/>
                <w:szCs w:val="24"/>
              </w:rPr>
              <w:t>13,0</w:t>
            </w: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8" w:type="dxa"/>
          </w:tcPr>
          <w:p w:rsidR="007A33D8" w:rsidRPr="007A33D8" w:rsidRDefault="007A33D8" w:rsidP="005F1FAB">
            <w:pPr>
              <w:pStyle w:val="a3"/>
              <w:ind w:right="-250"/>
              <w:rPr>
                <w:sz w:val="24"/>
                <w:szCs w:val="24"/>
              </w:rPr>
            </w:pP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A87C73" w:rsidP="00ED2107">
            <w:pPr>
              <w:pStyle w:val="a3"/>
              <w:rPr>
                <w:sz w:val="24"/>
                <w:szCs w:val="24"/>
              </w:rPr>
            </w:pPr>
            <w:r>
              <w:rPr>
                <w:sz w:val="24"/>
                <w:szCs w:val="24"/>
              </w:rPr>
              <w:t>25,0</w:t>
            </w:r>
          </w:p>
        </w:tc>
      </w:tr>
      <w:tr w:rsidR="0051344E" w:rsidRPr="005F1FAB" w:rsidTr="00A87C73">
        <w:tc>
          <w:tcPr>
            <w:tcW w:w="506" w:type="dxa"/>
          </w:tcPr>
          <w:p w:rsidR="007A33D8" w:rsidRPr="007A33D8" w:rsidRDefault="005F1FAB" w:rsidP="00ED2107">
            <w:pPr>
              <w:pStyle w:val="a3"/>
              <w:rPr>
                <w:sz w:val="24"/>
                <w:szCs w:val="24"/>
              </w:rPr>
            </w:pPr>
            <w:r>
              <w:rPr>
                <w:sz w:val="24"/>
                <w:szCs w:val="24"/>
              </w:rPr>
              <w:t>2.</w:t>
            </w:r>
          </w:p>
        </w:tc>
        <w:tc>
          <w:tcPr>
            <w:tcW w:w="2154" w:type="dxa"/>
          </w:tcPr>
          <w:p w:rsidR="007A33D8" w:rsidRPr="007A33D8" w:rsidRDefault="005F1FAB" w:rsidP="005F1FAB">
            <w:pPr>
              <w:pStyle w:val="a3"/>
              <w:jc w:val="left"/>
              <w:rPr>
                <w:sz w:val="24"/>
                <w:szCs w:val="24"/>
              </w:rPr>
            </w:pPr>
            <w:r>
              <w:rPr>
                <w:sz w:val="24"/>
                <w:szCs w:val="24"/>
              </w:rPr>
              <w:t>Громадська організація «Спілка шахтарів-інвалідів праці Волині»</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A87C73" w:rsidP="005F1FAB">
            <w:pPr>
              <w:pStyle w:val="a3"/>
              <w:rPr>
                <w:sz w:val="24"/>
                <w:szCs w:val="24"/>
              </w:rPr>
            </w:pPr>
            <w:r>
              <w:rPr>
                <w:sz w:val="24"/>
                <w:szCs w:val="24"/>
              </w:rPr>
              <w:t>Упродовж 2025</w:t>
            </w:r>
            <w:r w:rsidR="005F1FAB">
              <w:rPr>
                <w:sz w:val="24"/>
                <w:szCs w:val="24"/>
              </w:rPr>
              <w:t xml:space="preserve"> року</w:t>
            </w:r>
          </w:p>
        </w:tc>
        <w:tc>
          <w:tcPr>
            <w:tcW w:w="425" w:type="dxa"/>
          </w:tcPr>
          <w:p w:rsidR="007A33D8" w:rsidRPr="007A33D8" w:rsidRDefault="007A33D8" w:rsidP="00ED2107">
            <w:pPr>
              <w:pStyle w:val="a3"/>
              <w:rPr>
                <w:sz w:val="24"/>
                <w:szCs w:val="24"/>
              </w:rPr>
            </w:pPr>
          </w:p>
        </w:tc>
        <w:tc>
          <w:tcPr>
            <w:tcW w:w="851" w:type="dxa"/>
          </w:tcPr>
          <w:p w:rsidR="007A33D8" w:rsidRPr="007A33D8" w:rsidRDefault="0051344E" w:rsidP="00ED2107">
            <w:pPr>
              <w:pStyle w:val="a3"/>
              <w:rPr>
                <w:sz w:val="24"/>
                <w:szCs w:val="24"/>
              </w:rPr>
            </w:pPr>
            <w:r>
              <w:rPr>
                <w:sz w:val="24"/>
                <w:szCs w:val="24"/>
              </w:rPr>
              <w:t>15,0</w:t>
            </w: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8"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15,0</w:t>
            </w:r>
          </w:p>
        </w:tc>
      </w:tr>
      <w:tr w:rsidR="0051344E" w:rsidRPr="005F1FAB" w:rsidTr="00A87C73">
        <w:tc>
          <w:tcPr>
            <w:tcW w:w="506" w:type="dxa"/>
          </w:tcPr>
          <w:p w:rsidR="007A33D8" w:rsidRPr="007A33D8" w:rsidRDefault="005F1FAB" w:rsidP="00ED2107">
            <w:pPr>
              <w:pStyle w:val="a3"/>
              <w:rPr>
                <w:sz w:val="24"/>
                <w:szCs w:val="24"/>
              </w:rPr>
            </w:pPr>
            <w:r>
              <w:rPr>
                <w:sz w:val="24"/>
                <w:szCs w:val="24"/>
              </w:rPr>
              <w:lastRenderedPageBreak/>
              <w:t>3.</w:t>
            </w:r>
          </w:p>
        </w:tc>
        <w:tc>
          <w:tcPr>
            <w:tcW w:w="2154" w:type="dxa"/>
          </w:tcPr>
          <w:p w:rsidR="007A33D8" w:rsidRPr="007A33D8" w:rsidRDefault="0051344E" w:rsidP="00ED2107">
            <w:pPr>
              <w:pStyle w:val="a3"/>
              <w:rPr>
                <w:sz w:val="24"/>
                <w:szCs w:val="24"/>
              </w:rPr>
            </w:pPr>
            <w:r>
              <w:rPr>
                <w:sz w:val="24"/>
                <w:szCs w:val="24"/>
              </w:rPr>
              <w:t>Нововолинська міжрайонна територіальна первинна організація Українського товариства сліпих</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5F1FAB" w:rsidP="00A87C73">
            <w:pPr>
              <w:pStyle w:val="a3"/>
              <w:rPr>
                <w:sz w:val="24"/>
                <w:szCs w:val="24"/>
              </w:rPr>
            </w:pPr>
            <w:r>
              <w:rPr>
                <w:sz w:val="24"/>
                <w:szCs w:val="24"/>
              </w:rPr>
              <w:t>Упродовж 202</w:t>
            </w:r>
            <w:r w:rsidR="00A87C73">
              <w:rPr>
                <w:sz w:val="24"/>
                <w:szCs w:val="24"/>
              </w:rPr>
              <w:t>5</w:t>
            </w:r>
            <w:r>
              <w:rPr>
                <w:sz w:val="24"/>
                <w:szCs w:val="24"/>
              </w:rPr>
              <w:t xml:space="preserve"> року</w:t>
            </w:r>
          </w:p>
        </w:tc>
        <w:tc>
          <w:tcPr>
            <w:tcW w:w="425" w:type="dxa"/>
          </w:tcPr>
          <w:p w:rsidR="007A33D8" w:rsidRPr="007A33D8" w:rsidRDefault="007A33D8" w:rsidP="00ED2107">
            <w:pPr>
              <w:pStyle w:val="a3"/>
              <w:rPr>
                <w:sz w:val="24"/>
                <w:szCs w:val="24"/>
              </w:rPr>
            </w:pPr>
          </w:p>
        </w:tc>
        <w:tc>
          <w:tcPr>
            <w:tcW w:w="851" w:type="dxa"/>
          </w:tcPr>
          <w:p w:rsidR="007A33D8" w:rsidRPr="007A33D8" w:rsidRDefault="007A33D8" w:rsidP="00ED2107">
            <w:pPr>
              <w:pStyle w:val="a3"/>
              <w:rPr>
                <w:sz w:val="24"/>
                <w:szCs w:val="24"/>
              </w:rPr>
            </w:pPr>
          </w:p>
        </w:tc>
        <w:tc>
          <w:tcPr>
            <w:tcW w:w="709" w:type="dxa"/>
          </w:tcPr>
          <w:p w:rsidR="007A33D8" w:rsidRPr="007A33D8" w:rsidRDefault="00A87C73" w:rsidP="00ED2107">
            <w:pPr>
              <w:pStyle w:val="a3"/>
              <w:rPr>
                <w:sz w:val="24"/>
                <w:szCs w:val="24"/>
              </w:rPr>
            </w:pPr>
            <w:r>
              <w:rPr>
                <w:sz w:val="24"/>
                <w:szCs w:val="24"/>
              </w:rPr>
              <w:t>25,0</w:t>
            </w: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8" w:type="dxa"/>
          </w:tcPr>
          <w:p w:rsidR="007A33D8" w:rsidRPr="007A33D8" w:rsidRDefault="0051344E" w:rsidP="00A87C73">
            <w:pPr>
              <w:pStyle w:val="a3"/>
              <w:rPr>
                <w:sz w:val="24"/>
                <w:szCs w:val="24"/>
              </w:rPr>
            </w:pPr>
            <w:r>
              <w:rPr>
                <w:sz w:val="24"/>
                <w:szCs w:val="24"/>
              </w:rPr>
              <w:t>2</w:t>
            </w:r>
            <w:r w:rsidR="00A87C73">
              <w:rPr>
                <w:sz w:val="24"/>
                <w:szCs w:val="24"/>
              </w:rPr>
              <w:t>5</w:t>
            </w:r>
            <w:r>
              <w:rPr>
                <w:sz w:val="24"/>
                <w:szCs w:val="24"/>
              </w:rPr>
              <w:t>,0</w:t>
            </w: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51344E" w:rsidP="00ED2107">
            <w:pPr>
              <w:pStyle w:val="a3"/>
              <w:rPr>
                <w:sz w:val="24"/>
                <w:szCs w:val="24"/>
              </w:rPr>
            </w:pPr>
            <w:r>
              <w:rPr>
                <w:sz w:val="24"/>
                <w:szCs w:val="24"/>
              </w:rPr>
              <w:t>5</w:t>
            </w:r>
            <w:r w:rsidR="00A87C73">
              <w:rPr>
                <w:sz w:val="24"/>
                <w:szCs w:val="24"/>
              </w:rPr>
              <w:t>0</w:t>
            </w:r>
            <w:r>
              <w:rPr>
                <w:sz w:val="24"/>
                <w:szCs w:val="24"/>
              </w:rPr>
              <w:t>,0</w:t>
            </w:r>
          </w:p>
        </w:tc>
      </w:tr>
      <w:tr w:rsidR="0051344E" w:rsidRPr="005F1FAB" w:rsidTr="00A87C73">
        <w:tc>
          <w:tcPr>
            <w:tcW w:w="506" w:type="dxa"/>
          </w:tcPr>
          <w:p w:rsidR="007A33D8" w:rsidRPr="007A33D8" w:rsidRDefault="0051344E" w:rsidP="00ED2107">
            <w:pPr>
              <w:pStyle w:val="a3"/>
              <w:rPr>
                <w:sz w:val="24"/>
                <w:szCs w:val="24"/>
              </w:rPr>
            </w:pPr>
            <w:r>
              <w:rPr>
                <w:sz w:val="24"/>
                <w:szCs w:val="24"/>
              </w:rPr>
              <w:t>4.</w:t>
            </w:r>
          </w:p>
        </w:tc>
        <w:tc>
          <w:tcPr>
            <w:tcW w:w="2154" w:type="dxa"/>
          </w:tcPr>
          <w:p w:rsidR="007A33D8" w:rsidRPr="007A33D8" w:rsidRDefault="0051344E" w:rsidP="00ED2107">
            <w:pPr>
              <w:pStyle w:val="a3"/>
              <w:rPr>
                <w:sz w:val="24"/>
                <w:szCs w:val="24"/>
              </w:rPr>
            </w:pPr>
            <w:r>
              <w:rPr>
                <w:sz w:val="24"/>
                <w:szCs w:val="24"/>
              </w:rPr>
              <w:t>Громадська організація «Нововолинська спілка ветеранів АТО»</w:t>
            </w:r>
          </w:p>
        </w:tc>
        <w:tc>
          <w:tcPr>
            <w:tcW w:w="4394" w:type="dxa"/>
          </w:tcPr>
          <w:p w:rsidR="005F1FAB" w:rsidRDefault="005F1FAB" w:rsidP="005F1FAB">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7A33D8" w:rsidRPr="007A33D8" w:rsidRDefault="005F1FAB" w:rsidP="00A87C73">
            <w:pPr>
              <w:pStyle w:val="a3"/>
              <w:rPr>
                <w:sz w:val="24"/>
                <w:szCs w:val="24"/>
              </w:rPr>
            </w:pPr>
            <w:r>
              <w:rPr>
                <w:sz w:val="24"/>
                <w:szCs w:val="24"/>
              </w:rPr>
              <w:t>Упродовж 202</w:t>
            </w:r>
            <w:r w:rsidR="00A87C73">
              <w:rPr>
                <w:sz w:val="24"/>
                <w:szCs w:val="24"/>
              </w:rPr>
              <w:t>5</w:t>
            </w:r>
            <w:r>
              <w:rPr>
                <w:sz w:val="24"/>
                <w:szCs w:val="24"/>
              </w:rPr>
              <w:t xml:space="preserve"> року</w:t>
            </w:r>
          </w:p>
        </w:tc>
        <w:tc>
          <w:tcPr>
            <w:tcW w:w="425" w:type="dxa"/>
          </w:tcPr>
          <w:p w:rsidR="007A33D8" w:rsidRPr="007A33D8" w:rsidRDefault="007A33D8" w:rsidP="00ED2107">
            <w:pPr>
              <w:pStyle w:val="a3"/>
              <w:rPr>
                <w:sz w:val="24"/>
                <w:szCs w:val="24"/>
              </w:rPr>
            </w:pPr>
          </w:p>
        </w:tc>
        <w:tc>
          <w:tcPr>
            <w:tcW w:w="851" w:type="dxa"/>
          </w:tcPr>
          <w:p w:rsidR="007A33D8" w:rsidRPr="007A33D8" w:rsidRDefault="00A87C73" w:rsidP="00ED2107">
            <w:pPr>
              <w:pStyle w:val="a3"/>
              <w:rPr>
                <w:sz w:val="24"/>
                <w:szCs w:val="24"/>
              </w:rPr>
            </w:pPr>
            <w:r>
              <w:rPr>
                <w:sz w:val="24"/>
                <w:szCs w:val="24"/>
              </w:rPr>
              <w:t>80,0</w:t>
            </w:r>
          </w:p>
        </w:tc>
        <w:tc>
          <w:tcPr>
            <w:tcW w:w="709" w:type="dxa"/>
          </w:tcPr>
          <w:p w:rsidR="007A33D8" w:rsidRPr="007A33D8" w:rsidRDefault="007A33D8" w:rsidP="00ED2107">
            <w:pPr>
              <w:pStyle w:val="a3"/>
              <w:rPr>
                <w:sz w:val="24"/>
                <w:szCs w:val="24"/>
              </w:rPr>
            </w:pPr>
          </w:p>
        </w:tc>
        <w:tc>
          <w:tcPr>
            <w:tcW w:w="709" w:type="dxa"/>
          </w:tcPr>
          <w:p w:rsidR="007A33D8" w:rsidRPr="007A33D8" w:rsidRDefault="00A87C73" w:rsidP="00ED2107">
            <w:pPr>
              <w:pStyle w:val="a3"/>
              <w:rPr>
                <w:sz w:val="24"/>
                <w:szCs w:val="24"/>
              </w:rPr>
            </w:pPr>
            <w:r>
              <w:rPr>
                <w:sz w:val="24"/>
                <w:szCs w:val="24"/>
              </w:rPr>
              <w:t>80,0</w:t>
            </w:r>
          </w:p>
        </w:tc>
        <w:tc>
          <w:tcPr>
            <w:tcW w:w="709" w:type="dxa"/>
          </w:tcPr>
          <w:p w:rsidR="007A33D8" w:rsidRPr="007A33D8" w:rsidRDefault="007A33D8" w:rsidP="00ED2107">
            <w:pPr>
              <w:pStyle w:val="a3"/>
              <w:rPr>
                <w:sz w:val="24"/>
                <w:szCs w:val="24"/>
              </w:rPr>
            </w:pPr>
          </w:p>
        </w:tc>
        <w:tc>
          <w:tcPr>
            <w:tcW w:w="709" w:type="dxa"/>
          </w:tcPr>
          <w:p w:rsidR="007A33D8" w:rsidRPr="007A33D8" w:rsidRDefault="007A33D8" w:rsidP="00A87C73">
            <w:pPr>
              <w:pStyle w:val="a3"/>
              <w:rPr>
                <w:sz w:val="24"/>
                <w:szCs w:val="24"/>
              </w:rPr>
            </w:pPr>
          </w:p>
        </w:tc>
        <w:tc>
          <w:tcPr>
            <w:tcW w:w="567"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708" w:type="dxa"/>
          </w:tcPr>
          <w:p w:rsidR="007A33D8" w:rsidRPr="007A33D8" w:rsidRDefault="007A33D8" w:rsidP="00ED2107">
            <w:pPr>
              <w:pStyle w:val="a3"/>
              <w:rPr>
                <w:sz w:val="24"/>
                <w:szCs w:val="24"/>
              </w:rPr>
            </w:pPr>
          </w:p>
        </w:tc>
        <w:tc>
          <w:tcPr>
            <w:tcW w:w="567" w:type="dxa"/>
          </w:tcPr>
          <w:p w:rsidR="007A33D8" w:rsidRPr="007A33D8" w:rsidRDefault="007A33D8" w:rsidP="00ED2107">
            <w:pPr>
              <w:pStyle w:val="a3"/>
              <w:rPr>
                <w:sz w:val="24"/>
                <w:szCs w:val="24"/>
              </w:rPr>
            </w:pPr>
          </w:p>
        </w:tc>
        <w:tc>
          <w:tcPr>
            <w:tcW w:w="568" w:type="dxa"/>
          </w:tcPr>
          <w:p w:rsidR="007A33D8" w:rsidRPr="007A33D8" w:rsidRDefault="007A33D8" w:rsidP="00ED2107">
            <w:pPr>
              <w:pStyle w:val="a3"/>
              <w:rPr>
                <w:sz w:val="24"/>
                <w:szCs w:val="24"/>
              </w:rPr>
            </w:pPr>
          </w:p>
        </w:tc>
        <w:tc>
          <w:tcPr>
            <w:tcW w:w="614" w:type="dxa"/>
          </w:tcPr>
          <w:p w:rsidR="007A33D8" w:rsidRPr="007A33D8" w:rsidRDefault="007A33D8" w:rsidP="00ED2107">
            <w:pPr>
              <w:pStyle w:val="a3"/>
              <w:rPr>
                <w:sz w:val="24"/>
                <w:szCs w:val="24"/>
              </w:rPr>
            </w:pPr>
          </w:p>
        </w:tc>
        <w:tc>
          <w:tcPr>
            <w:tcW w:w="1023" w:type="dxa"/>
          </w:tcPr>
          <w:p w:rsidR="007A33D8" w:rsidRPr="007A33D8" w:rsidRDefault="00A87C73" w:rsidP="00ED2107">
            <w:pPr>
              <w:pStyle w:val="a3"/>
              <w:rPr>
                <w:sz w:val="24"/>
                <w:szCs w:val="24"/>
              </w:rPr>
            </w:pPr>
            <w:r>
              <w:rPr>
                <w:sz w:val="24"/>
                <w:szCs w:val="24"/>
              </w:rPr>
              <w:t>16</w:t>
            </w:r>
            <w:r w:rsidR="0051344E">
              <w:rPr>
                <w:sz w:val="24"/>
                <w:szCs w:val="24"/>
              </w:rPr>
              <w:t>0,0</w:t>
            </w:r>
          </w:p>
        </w:tc>
      </w:tr>
      <w:tr w:rsidR="00A87C73" w:rsidRPr="005F1FAB" w:rsidTr="00A87C73">
        <w:tc>
          <w:tcPr>
            <w:tcW w:w="506" w:type="dxa"/>
          </w:tcPr>
          <w:p w:rsidR="00A87C73" w:rsidRPr="007A33D8" w:rsidRDefault="00A87C73" w:rsidP="00ED2107">
            <w:pPr>
              <w:pStyle w:val="a3"/>
              <w:rPr>
                <w:sz w:val="24"/>
                <w:szCs w:val="24"/>
              </w:rPr>
            </w:pPr>
          </w:p>
        </w:tc>
        <w:tc>
          <w:tcPr>
            <w:tcW w:w="2154" w:type="dxa"/>
          </w:tcPr>
          <w:p w:rsidR="00A87C73" w:rsidRPr="007A33D8" w:rsidRDefault="00A87C73" w:rsidP="00A87C73">
            <w:pPr>
              <w:pStyle w:val="a3"/>
              <w:rPr>
                <w:sz w:val="24"/>
                <w:szCs w:val="24"/>
              </w:rPr>
            </w:pPr>
            <w:r>
              <w:rPr>
                <w:sz w:val="24"/>
                <w:szCs w:val="24"/>
              </w:rPr>
              <w:t>Громадська організація «Спілка інвалідів війни та сімей загиблих Нововолинська»</w:t>
            </w:r>
          </w:p>
        </w:tc>
        <w:tc>
          <w:tcPr>
            <w:tcW w:w="4394" w:type="dxa"/>
          </w:tcPr>
          <w:p w:rsidR="00A87C73" w:rsidRDefault="00A87C73" w:rsidP="000678B7">
            <w:pPr>
              <w:pStyle w:val="a3"/>
              <w:jc w:val="left"/>
              <w:rPr>
                <w:sz w:val="24"/>
                <w:szCs w:val="24"/>
              </w:rPr>
            </w:pPr>
            <w:r>
              <w:rPr>
                <w:sz w:val="24"/>
                <w:szCs w:val="24"/>
              </w:rPr>
              <w:t>Підтримка статутної  діяльності і сприяння поліпшення умов роботи (оплата орендної плати, оплата за енергоносії, придбання обладнання, інвентарю, оплата послуг зв’язку, поліграфічних послуг, канцелярських витрат, придбання сувенірів, подарунків, продуктів харчування, надання матеріальної допомоги членам організації тощо).</w:t>
            </w:r>
          </w:p>
          <w:p w:rsidR="00A87C73" w:rsidRPr="007A33D8" w:rsidRDefault="00A87C73" w:rsidP="000678B7">
            <w:pPr>
              <w:pStyle w:val="a3"/>
              <w:rPr>
                <w:sz w:val="24"/>
                <w:szCs w:val="24"/>
              </w:rPr>
            </w:pPr>
            <w:r>
              <w:rPr>
                <w:sz w:val="24"/>
                <w:szCs w:val="24"/>
              </w:rPr>
              <w:t>Упродовж 2025 року</w:t>
            </w:r>
          </w:p>
        </w:tc>
        <w:tc>
          <w:tcPr>
            <w:tcW w:w="425" w:type="dxa"/>
          </w:tcPr>
          <w:p w:rsidR="00A87C73" w:rsidRPr="007A33D8" w:rsidRDefault="00A87C73" w:rsidP="00ED2107">
            <w:pPr>
              <w:pStyle w:val="a3"/>
              <w:rPr>
                <w:sz w:val="24"/>
                <w:szCs w:val="24"/>
              </w:rPr>
            </w:pPr>
          </w:p>
        </w:tc>
        <w:tc>
          <w:tcPr>
            <w:tcW w:w="851" w:type="dxa"/>
          </w:tcPr>
          <w:p w:rsidR="00A87C73" w:rsidRPr="007A33D8" w:rsidRDefault="00A87C73" w:rsidP="00ED2107">
            <w:pPr>
              <w:pStyle w:val="a3"/>
              <w:rPr>
                <w:sz w:val="24"/>
                <w:szCs w:val="24"/>
              </w:rPr>
            </w:pPr>
            <w:r>
              <w:rPr>
                <w:sz w:val="24"/>
                <w:szCs w:val="24"/>
              </w:rPr>
              <w:t>100,0</w:t>
            </w:r>
          </w:p>
        </w:tc>
        <w:tc>
          <w:tcPr>
            <w:tcW w:w="709" w:type="dxa"/>
          </w:tcPr>
          <w:p w:rsidR="00A87C73" w:rsidRPr="007A33D8" w:rsidRDefault="00A87C73" w:rsidP="00ED2107">
            <w:pPr>
              <w:pStyle w:val="a3"/>
              <w:rPr>
                <w:sz w:val="24"/>
                <w:szCs w:val="24"/>
              </w:rPr>
            </w:pPr>
          </w:p>
        </w:tc>
        <w:tc>
          <w:tcPr>
            <w:tcW w:w="709" w:type="dxa"/>
          </w:tcPr>
          <w:p w:rsidR="00A87C73" w:rsidRPr="007A33D8" w:rsidRDefault="00A87C73" w:rsidP="00ED2107">
            <w:pPr>
              <w:pStyle w:val="a3"/>
              <w:rPr>
                <w:sz w:val="24"/>
                <w:szCs w:val="24"/>
              </w:rPr>
            </w:pPr>
          </w:p>
        </w:tc>
        <w:tc>
          <w:tcPr>
            <w:tcW w:w="709" w:type="dxa"/>
          </w:tcPr>
          <w:p w:rsidR="00A87C73" w:rsidRPr="007A33D8" w:rsidRDefault="00A87C73" w:rsidP="00ED2107">
            <w:pPr>
              <w:pStyle w:val="a3"/>
              <w:rPr>
                <w:sz w:val="24"/>
                <w:szCs w:val="24"/>
              </w:rPr>
            </w:pPr>
          </w:p>
        </w:tc>
        <w:tc>
          <w:tcPr>
            <w:tcW w:w="709" w:type="dxa"/>
          </w:tcPr>
          <w:p w:rsidR="00A87C73" w:rsidRPr="007A33D8" w:rsidRDefault="00A87C73" w:rsidP="00ED2107">
            <w:pPr>
              <w:pStyle w:val="a3"/>
              <w:rPr>
                <w:sz w:val="24"/>
                <w:szCs w:val="24"/>
              </w:rPr>
            </w:pPr>
          </w:p>
        </w:tc>
        <w:tc>
          <w:tcPr>
            <w:tcW w:w="567" w:type="dxa"/>
          </w:tcPr>
          <w:p w:rsidR="00A87C73" w:rsidRPr="007A33D8" w:rsidRDefault="00A87C73" w:rsidP="00ED2107">
            <w:pPr>
              <w:pStyle w:val="a3"/>
              <w:rPr>
                <w:sz w:val="24"/>
                <w:szCs w:val="24"/>
              </w:rPr>
            </w:pPr>
          </w:p>
        </w:tc>
        <w:tc>
          <w:tcPr>
            <w:tcW w:w="567" w:type="dxa"/>
          </w:tcPr>
          <w:p w:rsidR="00A87C73" w:rsidRPr="007A33D8" w:rsidRDefault="00A87C73" w:rsidP="00ED2107">
            <w:pPr>
              <w:pStyle w:val="a3"/>
              <w:rPr>
                <w:sz w:val="24"/>
                <w:szCs w:val="24"/>
              </w:rPr>
            </w:pPr>
          </w:p>
        </w:tc>
        <w:tc>
          <w:tcPr>
            <w:tcW w:w="708" w:type="dxa"/>
          </w:tcPr>
          <w:p w:rsidR="00A87C73" w:rsidRPr="007A33D8" w:rsidRDefault="00A87C73" w:rsidP="00ED2107">
            <w:pPr>
              <w:pStyle w:val="a3"/>
              <w:rPr>
                <w:sz w:val="24"/>
                <w:szCs w:val="24"/>
              </w:rPr>
            </w:pPr>
          </w:p>
        </w:tc>
        <w:tc>
          <w:tcPr>
            <w:tcW w:w="567" w:type="dxa"/>
          </w:tcPr>
          <w:p w:rsidR="00A87C73" w:rsidRPr="007A33D8" w:rsidRDefault="00A87C73" w:rsidP="00ED2107">
            <w:pPr>
              <w:pStyle w:val="a3"/>
              <w:rPr>
                <w:sz w:val="24"/>
                <w:szCs w:val="24"/>
              </w:rPr>
            </w:pPr>
          </w:p>
        </w:tc>
        <w:tc>
          <w:tcPr>
            <w:tcW w:w="568" w:type="dxa"/>
          </w:tcPr>
          <w:p w:rsidR="00A87C73" w:rsidRPr="007A33D8" w:rsidRDefault="00A87C73" w:rsidP="00ED2107">
            <w:pPr>
              <w:pStyle w:val="a3"/>
              <w:rPr>
                <w:sz w:val="24"/>
                <w:szCs w:val="24"/>
              </w:rPr>
            </w:pPr>
          </w:p>
        </w:tc>
        <w:tc>
          <w:tcPr>
            <w:tcW w:w="614" w:type="dxa"/>
          </w:tcPr>
          <w:p w:rsidR="00A87C73" w:rsidRPr="007A33D8" w:rsidRDefault="00A87C73" w:rsidP="00ED2107">
            <w:pPr>
              <w:pStyle w:val="a3"/>
              <w:rPr>
                <w:sz w:val="24"/>
                <w:szCs w:val="24"/>
              </w:rPr>
            </w:pPr>
          </w:p>
        </w:tc>
        <w:tc>
          <w:tcPr>
            <w:tcW w:w="1023" w:type="dxa"/>
          </w:tcPr>
          <w:p w:rsidR="00A87C73" w:rsidRPr="007A33D8" w:rsidRDefault="00206122" w:rsidP="00ED2107">
            <w:pPr>
              <w:pStyle w:val="a3"/>
              <w:rPr>
                <w:sz w:val="24"/>
                <w:szCs w:val="24"/>
              </w:rPr>
            </w:pPr>
            <w:r>
              <w:rPr>
                <w:sz w:val="24"/>
                <w:szCs w:val="24"/>
              </w:rPr>
              <w:t>100,0</w:t>
            </w:r>
          </w:p>
        </w:tc>
      </w:tr>
      <w:tr w:rsidR="00A87C73" w:rsidRPr="005F1FAB" w:rsidTr="00A87C73">
        <w:tc>
          <w:tcPr>
            <w:tcW w:w="506" w:type="dxa"/>
          </w:tcPr>
          <w:p w:rsidR="00A87C73" w:rsidRPr="007A33D8" w:rsidRDefault="00A87C73" w:rsidP="00ED2107">
            <w:pPr>
              <w:pStyle w:val="a3"/>
              <w:rPr>
                <w:sz w:val="24"/>
                <w:szCs w:val="24"/>
              </w:rPr>
            </w:pPr>
          </w:p>
        </w:tc>
        <w:tc>
          <w:tcPr>
            <w:tcW w:w="2154" w:type="dxa"/>
          </w:tcPr>
          <w:p w:rsidR="00A87C73" w:rsidRPr="007A33D8" w:rsidRDefault="00A87C73" w:rsidP="00ED2107">
            <w:pPr>
              <w:pStyle w:val="a3"/>
              <w:rPr>
                <w:sz w:val="24"/>
                <w:szCs w:val="24"/>
              </w:rPr>
            </w:pPr>
            <w:r>
              <w:rPr>
                <w:sz w:val="24"/>
                <w:szCs w:val="24"/>
              </w:rPr>
              <w:t>Всього</w:t>
            </w:r>
          </w:p>
        </w:tc>
        <w:tc>
          <w:tcPr>
            <w:tcW w:w="4394" w:type="dxa"/>
          </w:tcPr>
          <w:p w:rsidR="00A87C73" w:rsidRPr="007A33D8" w:rsidRDefault="00A87C73" w:rsidP="00ED2107">
            <w:pPr>
              <w:pStyle w:val="a3"/>
              <w:rPr>
                <w:sz w:val="24"/>
                <w:szCs w:val="24"/>
              </w:rPr>
            </w:pPr>
          </w:p>
        </w:tc>
        <w:tc>
          <w:tcPr>
            <w:tcW w:w="425" w:type="dxa"/>
          </w:tcPr>
          <w:p w:rsidR="00A87C73" w:rsidRPr="007A33D8" w:rsidRDefault="00A87C73" w:rsidP="00ED2107">
            <w:pPr>
              <w:pStyle w:val="a3"/>
              <w:rPr>
                <w:sz w:val="24"/>
                <w:szCs w:val="24"/>
              </w:rPr>
            </w:pPr>
          </w:p>
        </w:tc>
        <w:tc>
          <w:tcPr>
            <w:tcW w:w="851" w:type="dxa"/>
          </w:tcPr>
          <w:p w:rsidR="00A87C73" w:rsidRPr="007A33D8" w:rsidRDefault="00A87C73" w:rsidP="00ED2107">
            <w:pPr>
              <w:pStyle w:val="a3"/>
              <w:rPr>
                <w:sz w:val="24"/>
                <w:szCs w:val="24"/>
              </w:rPr>
            </w:pPr>
            <w:r>
              <w:rPr>
                <w:sz w:val="24"/>
                <w:szCs w:val="24"/>
              </w:rPr>
              <w:t>195,0</w:t>
            </w:r>
          </w:p>
        </w:tc>
        <w:tc>
          <w:tcPr>
            <w:tcW w:w="709" w:type="dxa"/>
          </w:tcPr>
          <w:p w:rsidR="00A87C73" w:rsidRPr="007A33D8" w:rsidRDefault="00A87C73" w:rsidP="00ED2107">
            <w:pPr>
              <w:pStyle w:val="a3"/>
              <w:rPr>
                <w:sz w:val="24"/>
                <w:szCs w:val="24"/>
              </w:rPr>
            </w:pPr>
            <w:r>
              <w:rPr>
                <w:sz w:val="24"/>
                <w:szCs w:val="24"/>
              </w:rPr>
              <w:t>37,0</w:t>
            </w:r>
          </w:p>
        </w:tc>
        <w:tc>
          <w:tcPr>
            <w:tcW w:w="709" w:type="dxa"/>
          </w:tcPr>
          <w:p w:rsidR="00A87C73" w:rsidRPr="007A33D8" w:rsidRDefault="00A87C73" w:rsidP="00ED2107">
            <w:pPr>
              <w:pStyle w:val="a3"/>
              <w:rPr>
                <w:sz w:val="24"/>
                <w:szCs w:val="24"/>
              </w:rPr>
            </w:pPr>
            <w:r>
              <w:rPr>
                <w:sz w:val="24"/>
                <w:szCs w:val="24"/>
              </w:rPr>
              <w:t>80,0</w:t>
            </w:r>
          </w:p>
        </w:tc>
        <w:tc>
          <w:tcPr>
            <w:tcW w:w="709" w:type="dxa"/>
          </w:tcPr>
          <w:p w:rsidR="00A87C73" w:rsidRPr="007A33D8" w:rsidRDefault="00A87C73" w:rsidP="00ED2107">
            <w:pPr>
              <w:pStyle w:val="a3"/>
              <w:rPr>
                <w:sz w:val="24"/>
                <w:szCs w:val="24"/>
              </w:rPr>
            </w:pPr>
            <w:r>
              <w:rPr>
                <w:sz w:val="24"/>
                <w:szCs w:val="24"/>
              </w:rPr>
              <w:t>13,0</w:t>
            </w:r>
          </w:p>
        </w:tc>
        <w:tc>
          <w:tcPr>
            <w:tcW w:w="709" w:type="dxa"/>
          </w:tcPr>
          <w:p w:rsidR="00A87C73" w:rsidRPr="007A33D8" w:rsidRDefault="00A87C73" w:rsidP="00ED2107">
            <w:pPr>
              <w:pStyle w:val="a3"/>
              <w:rPr>
                <w:sz w:val="24"/>
                <w:szCs w:val="24"/>
              </w:rPr>
            </w:pPr>
          </w:p>
        </w:tc>
        <w:tc>
          <w:tcPr>
            <w:tcW w:w="567" w:type="dxa"/>
          </w:tcPr>
          <w:p w:rsidR="00A87C73" w:rsidRPr="007A33D8" w:rsidRDefault="00A87C73" w:rsidP="00ED2107">
            <w:pPr>
              <w:pStyle w:val="a3"/>
              <w:rPr>
                <w:sz w:val="24"/>
                <w:szCs w:val="24"/>
              </w:rPr>
            </w:pPr>
          </w:p>
        </w:tc>
        <w:tc>
          <w:tcPr>
            <w:tcW w:w="567" w:type="dxa"/>
          </w:tcPr>
          <w:p w:rsidR="00A87C73" w:rsidRPr="007A33D8" w:rsidRDefault="00A87C73" w:rsidP="00ED2107">
            <w:pPr>
              <w:pStyle w:val="a3"/>
              <w:rPr>
                <w:sz w:val="24"/>
                <w:szCs w:val="24"/>
              </w:rPr>
            </w:pPr>
          </w:p>
        </w:tc>
        <w:tc>
          <w:tcPr>
            <w:tcW w:w="708" w:type="dxa"/>
          </w:tcPr>
          <w:p w:rsidR="00A87C73" w:rsidRPr="007A33D8" w:rsidRDefault="00A87C73" w:rsidP="00ED2107">
            <w:pPr>
              <w:pStyle w:val="a3"/>
              <w:rPr>
                <w:sz w:val="24"/>
                <w:szCs w:val="24"/>
              </w:rPr>
            </w:pPr>
            <w:r>
              <w:rPr>
                <w:sz w:val="24"/>
                <w:szCs w:val="24"/>
              </w:rPr>
              <w:t>25,0</w:t>
            </w:r>
          </w:p>
        </w:tc>
        <w:tc>
          <w:tcPr>
            <w:tcW w:w="567" w:type="dxa"/>
          </w:tcPr>
          <w:p w:rsidR="00A87C73" w:rsidRPr="007A33D8" w:rsidRDefault="00A87C73" w:rsidP="00ED2107">
            <w:pPr>
              <w:pStyle w:val="a3"/>
              <w:rPr>
                <w:sz w:val="24"/>
                <w:szCs w:val="24"/>
              </w:rPr>
            </w:pPr>
          </w:p>
        </w:tc>
        <w:tc>
          <w:tcPr>
            <w:tcW w:w="568" w:type="dxa"/>
          </w:tcPr>
          <w:p w:rsidR="00A87C73" w:rsidRPr="007A33D8" w:rsidRDefault="00A87C73" w:rsidP="00ED2107">
            <w:pPr>
              <w:pStyle w:val="a3"/>
              <w:rPr>
                <w:sz w:val="24"/>
                <w:szCs w:val="24"/>
              </w:rPr>
            </w:pPr>
          </w:p>
        </w:tc>
        <w:tc>
          <w:tcPr>
            <w:tcW w:w="614" w:type="dxa"/>
          </w:tcPr>
          <w:p w:rsidR="00A87C73" w:rsidRPr="007A33D8" w:rsidRDefault="00A87C73" w:rsidP="00ED2107">
            <w:pPr>
              <w:pStyle w:val="a3"/>
              <w:rPr>
                <w:sz w:val="24"/>
                <w:szCs w:val="24"/>
              </w:rPr>
            </w:pPr>
          </w:p>
        </w:tc>
        <w:tc>
          <w:tcPr>
            <w:tcW w:w="1023" w:type="dxa"/>
          </w:tcPr>
          <w:p w:rsidR="00A87C73" w:rsidRPr="007A33D8" w:rsidRDefault="00206122" w:rsidP="00ED2107">
            <w:pPr>
              <w:pStyle w:val="a3"/>
              <w:rPr>
                <w:sz w:val="24"/>
                <w:szCs w:val="24"/>
              </w:rPr>
            </w:pPr>
            <w:r>
              <w:rPr>
                <w:sz w:val="24"/>
                <w:szCs w:val="24"/>
              </w:rPr>
              <w:t>3</w:t>
            </w:r>
            <w:r w:rsidR="00A87C73">
              <w:rPr>
                <w:sz w:val="24"/>
                <w:szCs w:val="24"/>
              </w:rPr>
              <w:t>50,0</w:t>
            </w:r>
          </w:p>
        </w:tc>
      </w:tr>
    </w:tbl>
    <w:p w:rsidR="0051344E" w:rsidRPr="00FD428C" w:rsidRDefault="00A87C73" w:rsidP="00A87C73">
      <w:pPr>
        <w:tabs>
          <w:tab w:val="left" w:pos="15168"/>
        </w:tabs>
        <w:spacing w:after="0" w:line="240" w:lineRule="auto"/>
        <w:rPr>
          <w:rFonts w:ascii="Times New Roman" w:hAnsi="Times New Roman" w:cs="Times New Roman"/>
          <w:sz w:val="24"/>
          <w:szCs w:val="24"/>
          <w:lang w:val="en-US"/>
        </w:rPr>
      </w:pPr>
      <w:r>
        <w:rPr>
          <w:rFonts w:ascii="Times New Roman" w:hAnsi="Times New Roman" w:cs="Times New Roman"/>
          <w:sz w:val="24"/>
          <w:szCs w:val="24"/>
          <w:lang w:val="uk-UA"/>
        </w:rPr>
        <w:t>Юлія Галько</w:t>
      </w:r>
      <w:r w:rsidR="003A5286">
        <w:rPr>
          <w:rFonts w:ascii="Times New Roman" w:hAnsi="Times New Roman" w:cs="Times New Roman"/>
          <w:sz w:val="24"/>
          <w:szCs w:val="24"/>
          <w:lang w:val="en-US"/>
        </w:rPr>
        <w:t xml:space="preserve">  41070</w:t>
      </w:r>
      <w:r w:rsidR="00FD428C">
        <w:rPr>
          <w:rFonts w:ascii="Times New Roman" w:hAnsi="Times New Roman" w:cs="Times New Roman"/>
          <w:sz w:val="24"/>
          <w:szCs w:val="24"/>
          <w:lang w:val="en-US"/>
        </w:rPr>
        <w:t xml:space="preserve">                                                                                                                                                                            </w:t>
      </w:r>
    </w:p>
    <w:sectPr w:rsidR="0051344E" w:rsidRPr="00FD428C" w:rsidSect="00A87C73">
      <w:headerReference w:type="default" r:id="rId7"/>
      <w:pgSz w:w="16838" w:h="11906" w:orient="landscape"/>
      <w:pgMar w:top="1134" w:right="395"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051" w:rsidRDefault="00391051" w:rsidP="00E94904">
      <w:pPr>
        <w:spacing w:after="0" w:line="240" w:lineRule="auto"/>
      </w:pPr>
      <w:r>
        <w:separator/>
      </w:r>
    </w:p>
  </w:endnote>
  <w:endnote w:type="continuationSeparator" w:id="0">
    <w:p w:rsidR="00391051" w:rsidRDefault="00391051" w:rsidP="00E94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051" w:rsidRDefault="00391051" w:rsidP="00E94904">
      <w:pPr>
        <w:spacing w:after="0" w:line="240" w:lineRule="auto"/>
      </w:pPr>
      <w:r>
        <w:separator/>
      </w:r>
    </w:p>
  </w:footnote>
  <w:footnote w:type="continuationSeparator" w:id="0">
    <w:p w:rsidR="00391051" w:rsidRDefault="00391051" w:rsidP="00E949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6390"/>
      <w:docPartObj>
        <w:docPartGallery w:val="Page Numbers (Top of Page)"/>
        <w:docPartUnique/>
      </w:docPartObj>
    </w:sdtPr>
    <w:sdtEndPr/>
    <w:sdtContent>
      <w:p w:rsidR="00E94904" w:rsidRDefault="00B63EA1">
        <w:pPr>
          <w:pStyle w:val="a6"/>
          <w:jc w:val="center"/>
        </w:pPr>
        <w:r>
          <w:fldChar w:fldCharType="begin"/>
        </w:r>
        <w:r>
          <w:instrText xml:space="preserve"> PAGE   \* MERGEFORMAT </w:instrText>
        </w:r>
        <w:r>
          <w:fldChar w:fldCharType="separate"/>
        </w:r>
        <w:r w:rsidR="00C21048">
          <w:rPr>
            <w:noProof/>
          </w:rPr>
          <w:t>2</w:t>
        </w:r>
        <w:r>
          <w:rPr>
            <w:noProof/>
          </w:rPr>
          <w:fldChar w:fldCharType="end"/>
        </w:r>
      </w:p>
    </w:sdtContent>
  </w:sdt>
  <w:p w:rsidR="00E94904" w:rsidRDefault="00E9490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2107"/>
    <w:rsid w:val="00206122"/>
    <w:rsid w:val="00391051"/>
    <w:rsid w:val="003A5286"/>
    <w:rsid w:val="00492A06"/>
    <w:rsid w:val="0051344E"/>
    <w:rsid w:val="005471BC"/>
    <w:rsid w:val="005F1FAB"/>
    <w:rsid w:val="006400A5"/>
    <w:rsid w:val="007051AE"/>
    <w:rsid w:val="00744DB3"/>
    <w:rsid w:val="007A33D8"/>
    <w:rsid w:val="007D7C2F"/>
    <w:rsid w:val="0097594D"/>
    <w:rsid w:val="00A87C73"/>
    <w:rsid w:val="00B63EA1"/>
    <w:rsid w:val="00C21048"/>
    <w:rsid w:val="00D637ED"/>
    <w:rsid w:val="00D76132"/>
    <w:rsid w:val="00E94904"/>
    <w:rsid w:val="00ED2107"/>
    <w:rsid w:val="00FC661D"/>
    <w:rsid w:val="00FD4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9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D2107"/>
    <w:pPr>
      <w:spacing w:after="0" w:line="240" w:lineRule="auto"/>
      <w:jc w:val="both"/>
    </w:pPr>
    <w:rPr>
      <w:rFonts w:ascii="Times New Roman" w:eastAsia="Times New Roman" w:hAnsi="Times New Roman" w:cs="Times New Roman"/>
      <w:sz w:val="28"/>
      <w:szCs w:val="20"/>
      <w:lang w:val="uk-UA" w:eastAsia="ru-RU"/>
    </w:rPr>
  </w:style>
  <w:style w:type="character" w:customStyle="1" w:styleId="a4">
    <w:name w:val="Основной текст Знак"/>
    <w:basedOn w:val="a0"/>
    <w:link w:val="a3"/>
    <w:rsid w:val="00ED2107"/>
    <w:rPr>
      <w:rFonts w:ascii="Times New Roman" w:eastAsia="Times New Roman" w:hAnsi="Times New Roman" w:cs="Times New Roman"/>
      <w:sz w:val="28"/>
      <w:szCs w:val="20"/>
      <w:lang w:val="uk-UA" w:eastAsia="ru-RU"/>
    </w:rPr>
  </w:style>
  <w:style w:type="table" w:styleId="a5">
    <w:name w:val="Table Grid"/>
    <w:basedOn w:val="a1"/>
    <w:uiPriority w:val="59"/>
    <w:rsid w:val="007A33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9490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4904"/>
  </w:style>
  <w:style w:type="paragraph" w:styleId="a8">
    <w:name w:val="footer"/>
    <w:basedOn w:val="a"/>
    <w:link w:val="a9"/>
    <w:uiPriority w:val="99"/>
    <w:semiHidden/>
    <w:unhideWhenUsed/>
    <w:rsid w:val="00E9490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94904"/>
  </w:style>
  <w:style w:type="paragraph" w:styleId="aa">
    <w:name w:val="Balloon Text"/>
    <w:basedOn w:val="a"/>
    <w:link w:val="ab"/>
    <w:uiPriority w:val="99"/>
    <w:semiHidden/>
    <w:unhideWhenUsed/>
    <w:rsid w:val="00E9490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94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2054</Words>
  <Characters>1171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K107_1</dc:creator>
  <cp:keywords/>
  <dc:description/>
  <cp:lastModifiedBy>Admin</cp:lastModifiedBy>
  <cp:revision>12</cp:revision>
  <cp:lastPrinted>2024-12-30T07:55:00Z</cp:lastPrinted>
  <dcterms:created xsi:type="dcterms:W3CDTF">2023-12-21T09:57:00Z</dcterms:created>
  <dcterms:modified xsi:type="dcterms:W3CDTF">2024-12-31T06:05:00Z</dcterms:modified>
</cp:coreProperties>
</file>