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B0" w:rsidRDefault="005607B0" w:rsidP="005607B0">
      <w:pPr>
        <w:jc w:val="center"/>
      </w:pPr>
      <w:r>
        <w:rPr>
          <w:noProof/>
          <w:lang w:eastAsia="uk-UA"/>
        </w:rPr>
        <w:drawing>
          <wp:inline distT="0" distB="0" distL="0" distR="0" wp14:anchorId="039B37AF" wp14:editId="74B3EA7B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7B0" w:rsidRDefault="005607B0" w:rsidP="005607B0">
      <w:pPr>
        <w:rPr>
          <w:sz w:val="10"/>
          <w:szCs w:val="10"/>
        </w:rPr>
      </w:pPr>
    </w:p>
    <w:p w:rsidR="005607B0" w:rsidRPr="00D4431E" w:rsidRDefault="005607B0" w:rsidP="005607B0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5607B0" w:rsidRPr="00D4431E" w:rsidRDefault="005607B0" w:rsidP="005607B0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5607B0" w:rsidRPr="0042111D" w:rsidRDefault="005607B0" w:rsidP="005607B0">
      <w:pPr>
        <w:pStyle w:val="a6"/>
        <w:rPr>
          <w:rFonts w:ascii="Times New Roman" w:hAnsi="Times New Roman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5607B0" w:rsidRDefault="00C7487B" w:rsidP="005607B0">
      <w:pPr>
        <w:pStyle w:val="4"/>
        <w:tabs>
          <w:tab w:val="center" w:pos="4819"/>
          <w:tab w:val="left" w:pos="7635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  <w:t xml:space="preserve">              </w:t>
      </w:r>
      <w:r w:rsidR="006676B9">
        <w:rPr>
          <w:sz w:val="32"/>
          <w:szCs w:val="32"/>
        </w:rPr>
        <w:t xml:space="preserve">                   Р І Ш Е Н </w:t>
      </w:r>
      <w:proofErr w:type="spellStart"/>
      <w:r w:rsidR="006676B9">
        <w:rPr>
          <w:sz w:val="32"/>
          <w:szCs w:val="32"/>
        </w:rPr>
        <w:t>Н</w:t>
      </w:r>
      <w:proofErr w:type="spellEnd"/>
      <w:r w:rsidR="006676B9">
        <w:rPr>
          <w:sz w:val="32"/>
          <w:szCs w:val="32"/>
        </w:rPr>
        <w:t xml:space="preserve"> Я              </w:t>
      </w:r>
      <w:r w:rsidR="005607B0" w:rsidRPr="00284597">
        <w:rPr>
          <w:color w:val="FFFFFF"/>
          <w:sz w:val="32"/>
          <w:szCs w:val="32"/>
        </w:rPr>
        <w:t>ПРОЄКТ</w:t>
      </w:r>
    </w:p>
    <w:p w:rsidR="005607B0" w:rsidRDefault="005607B0" w:rsidP="005607B0">
      <w:pPr>
        <w:rPr>
          <w:sz w:val="28"/>
          <w:szCs w:val="28"/>
          <w:u w:val="single"/>
        </w:rPr>
      </w:pPr>
    </w:p>
    <w:p w:rsidR="005607B0" w:rsidRPr="00FA5980" w:rsidRDefault="005607B0" w:rsidP="005607B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76B9">
        <w:rPr>
          <w:sz w:val="28"/>
          <w:szCs w:val="28"/>
        </w:rPr>
        <w:t xml:space="preserve">08 </w:t>
      </w:r>
      <w:r>
        <w:rPr>
          <w:sz w:val="28"/>
          <w:szCs w:val="28"/>
        </w:rPr>
        <w:t>грудня</w:t>
      </w:r>
      <w:r w:rsidRPr="00FA5980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FA5980">
        <w:rPr>
          <w:sz w:val="28"/>
          <w:szCs w:val="28"/>
        </w:rPr>
        <w:t xml:space="preserve"> року      </w:t>
      </w:r>
      <w:r>
        <w:rPr>
          <w:sz w:val="28"/>
          <w:szCs w:val="28"/>
        </w:rPr>
        <w:t xml:space="preserve">             </w:t>
      </w:r>
      <w:r w:rsidRPr="00FA5980">
        <w:rPr>
          <w:sz w:val="28"/>
          <w:szCs w:val="28"/>
        </w:rPr>
        <w:t xml:space="preserve">м. Нововолинськ                             </w:t>
      </w:r>
      <w:r>
        <w:rPr>
          <w:sz w:val="28"/>
          <w:szCs w:val="28"/>
        </w:rPr>
        <w:t xml:space="preserve">    </w:t>
      </w:r>
      <w:r w:rsidRPr="00FA5980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</w:t>
      </w:r>
      <w:r w:rsidR="006676B9">
        <w:rPr>
          <w:sz w:val="28"/>
          <w:szCs w:val="28"/>
        </w:rPr>
        <w:t>1128</w:t>
      </w:r>
    </w:p>
    <w:p w:rsidR="005607B0" w:rsidRPr="00FA5980" w:rsidRDefault="005607B0" w:rsidP="005607B0">
      <w:pPr>
        <w:spacing w:before="60"/>
        <w:rPr>
          <w:sz w:val="28"/>
          <w:szCs w:val="28"/>
          <w:u w:val="single"/>
        </w:rPr>
      </w:pPr>
    </w:p>
    <w:p w:rsidR="005607B0" w:rsidRDefault="005607B0" w:rsidP="005607B0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Про приватизацію державного </w:t>
      </w:r>
    </w:p>
    <w:p w:rsidR="005607B0" w:rsidRDefault="005607B0" w:rsidP="005607B0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>житлового фонду,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 xml:space="preserve">що знаходиться </w:t>
      </w:r>
    </w:p>
    <w:p w:rsidR="005607B0" w:rsidRDefault="005607B0" w:rsidP="005607B0">
      <w:pPr>
        <w:shd w:val="clear" w:color="auto" w:fill="FFFFFF"/>
        <w:rPr>
          <w:sz w:val="28"/>
          <w:szCs w:val="28"/>
        </w:rPr>
      </w:pPr>
      <w:r w:rsidRPr="00FA5980">
        <w:rPr>
          <w:sz w:val="28"/>
          <w:szCs w:val="28"/>
        </w:rPr>
        <w:t xml:space="preserve">за </w:t>
      </w:r>
      <w:proofErr w:type="spellStart"/>
      <w:r w:rsidRPr="00FA5980">
        <w:rPr>
          <w:sz w:val="28"/>
          <w:szCs w:val="28"/>
        </w:rPr>
        <w:t>адресою</w:t>
      </w:r>
      <w:proofErr w:type="spellEnd"/>
      <w:r w:rsidRPr="00FA5980">
        <w:rPr>
          <w:sz w:val="28"/>
          <w:szCs w:val="28"/>
        </w:rPr>
        <w:t xml:space="preserve">: Волинська область, </w:t>
      </w:r>
    </w:p>
    <w:p w:rsidR="005607B0" w:rsidRPr="00FA5980" w:rsidRDefault="00A96821" w:rsidP="005607B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5607B0" w:rsidRPr="005A4D9B" w:rsidRDefault="005607B0" w:rsidP="005607B0">
      <w:pPr>
        <w:shd w:val="clear" w:color="auto" w:fill="FFFFFF"/>
        <w:jc w:val="both"/>
      </w:pPr>
      <w:r w:rsidRPr="005A4D9B">
        <w:t xml:space="preserve">      </w:t>
      </w:r>
    </w:p>
    <w:p w:rsidR="005607B0" w:rsidRPr="00EE2EB6" w:rsidRDefault="005607B0" w:rsidP="005607B0">
      <w:pPr>
        <w:shd w:val="clear" w:color="auto" w:fill="FFFFFF"/>
        <w:ind w:firstLine="567"/>
        <w:jc w:val="both"/>
        <w:rPr>
          <w:sz w:val="28"/>
          <w:szCs w:val="28"/>
        </w:rPr>
      </w:pPr>
      <w:r w:rsidRPr="00EE2EB6">
        <w:rPr>
          <w:sz w:val="28"/>
          <w:szCs w:val="28"/>
        </w:rPr>
        <w:t xml:space="preserve">Відповідно до статті 40, частини 5 статті 60 Закону України «Про місцеве самоврядування в Україні», Закону України «Про адміністративну процедуру», 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від 16.12.2009 № 396, розглянувши заяву та додані документи </w:t>
      </w:r>
      <w:proofErr w:type="spellStart"/>
      <w:r>
        <w:rPr>
          <w:sz w:val="28"/>
          <w:szCs w:val="28"/>
        </w:rPr>
        <w:t>Халанчука</w:t>
      </w:r>
      <w:proofErr w:type="spellEnd"/>
      <w:r>
        <w:rPr>
          <w:sz w:val="28"/>
          <w:szCs w:val="28"/>
        </w:rPr>
        <w:t xml:space="preserve"> Сергія Васильовича </w:t>
      </w:r>
      <w:r w:rsidRPr="00EE2EB6">
        <w:rPr>
          <w:sz w:val="28"/>
          <w:szCs w:val="28"/>
        </w:rPr>
        <w:t xml:space="preserve">від </w:t>
      </w:r>
      <w:r>
        <w:rPr>
          <w:sz w:val="28"/>
          <w:szCs w:val="28"/>
        </w:rPr>
        <w:t>12.11</w:t>
      </w:r>
      <w:r w:rsidRPr="00EE2EB6">
        <w:rPr>
          <w:sz w:val="28"/>
          <w:szCs w:val="28"/>
        </w:rPr>
        <w:t>.</w:t>
      </w:r>
      <w:r>
        <w:rPr>
          <w:sz w:val="28"/>
          <w:szCs w:val="28"/>
        </w:rPr>
        <w:t>2025</w:t>
      </w:r>
      <w:r w:rsidRPr="00EE2EB6">
        <w:rPr>
          <w:sz w:val="28"/>
          <w:szCs w:val="28"/>
        </w:rPr>
        <w:t xml:space="preserve"> № </w:t>
      </w:r>
      <w:r>
        <w:rPr>
          <w:sz w:val="28"/>
          <w:szCs w:val="28"/>
        </w:rPr>
        <w:t>П 25941</w:t>
      </w:r>
      <w:r w:rsidRPr="00EE2EB6">
        <w:rPr>
          <w:sz w:val="28"/>
          <w:szCs w:val="28"/>
        </w:rPr>
        <w:t xml:space="preserve"> про приватизацію квартири, що знаход</w:t>
      </w:r>
      <w:r>
        <w:rPr>
          <w:sz w:val="28"/>
          <w:szCs w:val="28"/>
        </w:rPr>
        <w:t xml:space="preserve">иться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</w:t>
      </w:r>
      <w:r w:rsidR="00E22874">
        <w:rPr>
          <w:sz w:val="28"/>
          <w:szCs w:val="28"/>
        </w:rPr>
        <w:t>__________________________</w:t>
      </w:r>
      <w:r w:rsidRPr="00EE2EB6">
        <w:rPr>
          <w:sz w:val="28"/>
          <w:szCs w:val="28"/>
        </w:rPr>
        <w:t>, виконавчий комітет Нововолинської міської </w:t>
      </w:r>
      <w:r>
        <w:rPr>
          <w:sz w:val="28"/>
          <w:szCs w:val="28"/>
        </w:rPr>
        <w:t>ради</w:t>
      </w:r>
    </w:p>
    <w:p w:rsidR="005607B0" w:rsidRPr="00FA5980" w:rsidRDefault="005607B0" w:rsidP="005607B0">
      <w:pPr>
        <w:rPr>
          <w:sz w:val="28"/>
          <w:szCs w:val="28"/>
        </w:rPr>
      </w:pPr>
    </w:p>
    <w:p w:rsidR="005607B0" w:rsidRPr="00FA5980" w:rsidRDefault="005607B0" w:rsidP="005607B0">
      <w:pPr>
        <w:rPr>
          <w:sz w:val="28"/>
          <w:szCs w:val="28"/>
        </w:rPr>
      </w:pPr>
      <w:r w:rsidRPr="00FA5980">
        <w:rPr>
          <w:sz w:val="28"/>
          <w:szCs w:val="28"/>
        </w:rPr>
        <w:t>ВИРІШИВ:</w:t>
      </w:r>
    </w:p>
    <w:p w:rsidR="005607B0" w:rsidRPr="00FA5980" w:rsidRDefault="005607B0" w:rsidP="005607B0">
      <w:pPr>
        <w:rPr>
          <w:sz w:val="28"/>
          <w:szCs w:val="28"/>
        </w:rPr>
      </w:pPr>
    </w:p>
    <w:p w:rsidR="005607B0" w:rsidRPr="000A183A" w:rsidRDefault="005607B0" w:rsidP="005607B0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Прохання </w:t>
      </w:r>
      <w:r w:rsidRPr="00EE2EB6">
        <w:rPr>
          <w:sz w:val="28"/>
          <w:szCs w:val="28"/>
        </w:rPr>
        <w:t xml:space="preserve">наймача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Халанчука</w:t>
      </w:r>
      <w:proofErr w:type="spellEnd"/>
      <w:r>
        <w:rPr>
          <w:sz w:val="28"/>
          <w:szCs w:val="28"/>
        </w:rPr>
        <w:t xml:space="preserve"> Сергія Васильовича у складі сім’ї: дружина – </w:t>
      </w:r>
      <w:proofErr w:type="spellStart"/>
      <w:r>
        <w:rPr>
          <w:sz w:val="28"/>
          <w:szCs w:val="28"/>
        </w:rPr>
        <w:t>Халанчук</w:t>
      </w:r>
      <w:proofErr w:type="spellEnd"/>
      <w:r>
        <w:rPr>
          <w:sz w:val="28"/>
          <w:szCs w:val="28"/>
        </w:rPr>
        <w:t xml:space="preserve"> Тетяна Андріївна, донька – </w:t>
      </w:r>
      <w:proofErr w:type="spellStart"/>
      <w:r>
        <w:rPr>
          <w:sz w:val="28"/>
          <w:szCs w:val="28"/>
        </w:rPr>
        <w:t>Халанчук</w:t>
      </w:r>
      <w:proofErr w:type="spellEnd"/>
      <w:r>
        <w:rPr>
          <w:sz w:val="28"/>
          <w:szCs w:val="28"/>
        </w:rPr>
        <w:t xml:space="preserve"> Аліна Сергіївна,</w:t>
      </w:r>
      <w:r w:rsidRPr="00663E82">
        <w:rPr>
          <w:sz w:val="28"/>
          <w:szCs w:val="28"/>
        </w:rPr>
        <w:t xml:space="preserve"> </w:t>
      </w:r>
      <w:r w:rsidRPr="00EE2EB6">
        <w:rPr>
          <w:sz w:val="28"/>
          <w:szCs w:val="28"/>
        </w:rPr>
        <w:t xml:space="preserve">щодо приватизації квартири, що знаходиться за </w:t>
      </w:r>
      <w:proofErr w:type="spellStart"/>
      <w:r w:rsidRPr="00EE2EB6">
        <w:rPr>
          <w:sz w:val="28"/>
          <w:szCs w:val="28"/>
        </w:rPr>
        <w:t>адресою</w:t>
      </w:r>
      <w:proofErr w:type="spellEnd"/>
      <w:r w:rsidRPr="00EE2EB6">
        <w:rPr>
          <w:sz w:val="28"/>
          <w:szCs w:val="28"/>
        </w:rPr>
        <w:t xml:space="preserve">: Волинська область, </w:t>
      </w:r>
      <w:r w:rsidR="00272099">
        <w:rPr>
          <w:sz w:val="28"/>
          <w:szCs w:val="28"/>
        </w:rPr>
        <w:t>________________________________________________</w:t>
      </w:r>
      <w:r w:rsidRPr="00EE2EB6">
        <w:rPr>
          <w:sz w:val="28"/>
          <w:szCs w:val="28"/>
        </w:rPr>
        <w:t xml:space="preserve">, задовольнити і </w:t>
      </w:r>
      <w:r w:rsidRPr="00FA5980">
        <w:rPr>
          <w:sz w:val="28"/>
          <w:szCs w:val="28"/>
        </w:rPr>
        <w:t>передати в</w:t>
      </w:r>
      <w:r>
        <w:rPr>
          <w:sz w:val="28"/>
          <w:szCs w:val="28"/>
        </w:rPr>
        <w:t xml:space="preserve"> </w:t>
      </w:r>
      <w:r w:rsidRPr="00FA5980">
        <w:rPr>
          <w:sz w:val="28"/>
          <w:szCs w:val="28"/>
        </w:rPr>
        <w:t>приватну</w:t>
      </w:r>
      <w:r>
        <w:rPr>
          <w:sz w:val="28"/>
          <w:szCs w:val="28"/>
        </w:rPr>
        <w:t xml:space="preserve"> (спільну часткову) </w:t>
      </w:r>
      <w:r w:rsidRPr="00FA5980">
        <w:rPr>
          <w:sz w:val="28"/>
          <w:szCs w:val="28"/>
        </w:rPr>
        <w:t>власність</w:t>
      </w:r>
      <w:r w:rsidRPr="000A183A">
        <w:rPr>
          <w:sz w:val="28"/>
          <w:szCs w:val="28"/>
        </w:rPr>
        <w:t>.</w:t>
      </w:r>
    </w:p>
    <w:p w:rsidR="005607B0" w:rsidRPr="00EE2EB6" w:rsidRDefault="005607B0" w:rsidP="005607B0">
      <w:pPr>
        <w:numPr>
          <w:ilvl w:val="0"/>
          <w:numId w:val="1"/>
        </w:numPr>
        <w:tabs>
          <w:tab w:val="clear" w:pos="704"/>
          <w:tab w:val="num" w:pos="284"/>
        </w:tabs>
        <w:ind w:left="0" w:firstLine="284"/>
        <w:jc w:val="both"/>
        <w:rPr>
          <w:sz w:val="28"/>
          <w:szCs w:val="28"/>
        </w:rPr>
      </w:pPr>
      <w:r w:rsidRPr="00EE2EB6">
        <w:rPr>
          <w:sz w:val="28"/>
          <w:szCs w:val="28"/>
        </w:rPr>
        <w:t>Розрахунок площі, що приватизується безоплатно, вартості надлишків загальної площі квартири (будинку), жилого приміщення в гуртожитку, кімнати у комунальній квартирі затвердити (додається).</w:t>
      </w:r>
    </w:p>
    <w:p w:rsidR="005607B0" w:rsidRPr="00EE2EB6" w:rsidRDefault="005607B0" w:rsidP="005607B0">
      <w:pPr>
        <w:numPr>
          <w:ilvl w:val="0"/>
          <w:numId w:val="1"/>
        </w:numPr>
        <w:shd w:val="clear" w:color="auto" w:fill="FFFFFF"/>
        <w:tabs>
          <w:tab w:val="num" w:pos="130"/>
        </w:tabs>
        <w:ind w:left="0" w:firstLine="260"/>
        <w:jc w:val="both"/>
        <w:rPr>
          <w:sz w:val="28"/>
          <w:szCs w:val="28"/>
          <w:lang w:val="ru-RU"/>
        </w:rPr>
      </w:pPr>
      <w:r w:rsidRPr="00EE2EB6">
        <w:rPr>
          <w:sz w:val="28"/>
          <w:szCs w:val="28"/>
        </w:rPr>
        <w:t>Юридичному відділу виконавчого комітету Нововолинської міської ради оформити свідоцтво про право власності у десятиденний термін</w:t>
      </w:r>
      <w:r w:rsidRPr="00EE2EB6">
        <w:rPr>
          <w:sz w:val="28"/>
          <w:szCs w:val="28"/>
          <w:lang w:val="ru-RU"/>
        </w:rPr>
        <w:t>.</w:t>
      </w:r>
    </w:p>
    <w:p w:rsidR="005607B0" w:rsidRPr="00EE2EB6" w:rsidRDefault="005607B0" w:rsidP="005607B0">
      <w:pPr>
        <w:shd w:val="clear" w:color="auto" w:fill="FFFFFF"/>
        <w:ind w:firstLine="260"/>
        <w:jc w:val="both"/>
        <w:rPr>
          <w:sz w:val="28"/>
          <w:szCs w:val="28"/>
        </w:rPr>
      </w:pPr>
      <w:r>
        <w:rPr>
          <w:sz w:val="28"/>
          <w:szCs w:val="28"/>
        </w:rPr>
        <w:t>4.  Громадянам, визначеним</w:t>
      </w:r>
      <w:r w:rsidRPr="00EE2EB6">
        <w:rPr>
          <w:sz w:val="28"/>
          <w:szCs w:val="28"/>
        </w:rPr>
        <w:t xml:space="preserve"> у пункті 1 цього рішення, зареєструвати право власності на приватизоване житло відповідно до Закону України «Про державну реєстрацію речових прав на нерухоме майно та їх обтяжень».</w:t>
      </w:r>
    </w:p>
    <w:p w:rsidR="005607B0" w:rsidRPr="00EE2EB6" w:rsidRDefault="005607B0" w:rsidP="005607B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E2EB6">
        <w:rPr>
          <w:sz w:val="28"/>
          <w:szCs w:val="28"/>
        </w:rPr>
        <w:t xml:space="preserve">5.   </w:t>
      </w:r>
      <w:r w:rsidRPr="00FA5980">
        <w:rPr>
          <w:sz w:val="28"/>
          <w:szCs w:val="28"/>
        </w:rPr>
        <w:t xml:space="preserve">Контроль за виконанням цього рішення покласти на </w:t>
      </w:r>
      <w:r>
        <w:rPr>
          <w:sz w:val="28"/>
          <w:szCs w:val="28"/>
        </w:rPr>
        <w:t xml:space="preserve">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5607B0" w:rsidRPr="00EE2EB6" w:rsidRDefault="005607B0" w:rsidP="005607B0">
      <w:pPr>
        <w:shd w:val="clear" w:color="auto" w:fill="FFFFFF"/>
        <w:ind w:firstLine="260"/>
        <w:jc w:val="both"/>
        <w:rPr>
          <w:sz w:val="28"/>
          <w:szCs w:val="28"/>
        </w:rPr>
      </w:pPr>
    </w:p>
    <w:p w:rsidR="005607B0" w:rsidRDefault="005607B0" w:rsidP="005607B0">
      <w:pPr>
        <w:jc w:val="both"/>
        <w:rPr>
          <w:sz w:val="28"/>
          <w:szCs w:val="28"/>
        </w:rPr>
      </w:pPr>
    </w:p>
    <w:p w:rsidR="005607B0" w:rsidRDefault="005607B0" w:rsidP="005607B0">
      <w:pPr>
        <w:jc w:val="both"/>
        <w:rPr>
          <w:sz w:val="28"/>
          <w:szCs w:val="28"/>
        </w:rPr>
      </w:pPr>
      <w:r w:rsidRPr="00FA5980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5607B0" w:rsidRDefault="005607B0" w:rsidP="005607B0">
      <w:pPr>
        <w:jc w:val="both"/>
        <w:rPr>
          <w:sz w:val="24"/>
          <w:szCs w:val="24"/>
        </w:rPr>
      </w:pPr>
    </w:p>
    <w:p w:rsidR="005607B0" w:rsidRDefault="005607B0" w:rsidP="005607B0">
      <w:pPr>
        <w:jc w:val="both"/>
        <w:rPr>
          <w:sz w:val="18"/>
          <w:szCs w:val="18"/>
        </w:rPr>
      </w:pPr>
    </w:p>
    <w:p w:rsidR="005607B0" w:rsidRPr="00A20A7B" w:rsidRDefault="005607B0" w:rsidP="005607B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Юлія </w:t>
      </w:r>
      <w:proofErr w:type="spellStart"/>
      <w:r>
        <w:rPr>
          <w:sz w:val="18"/>
          <w:szCs w:val="18"/>
        </w:rPr>
        <w:t>Політей</w:t>
      </w:r>
      <w:proofErr w:type="spellEnd"/>
      <w:r w:rsidRPr="00A20A7B">
        <w:rPr>
          <w:sz w:val="18"/>
          <w:szCs w:val="18"/>
        </w:rPr>
        <w:t xml:space="preserve"> 41202</w:t>
      </w:r>
    </w:p>
    <w:p w:rsidR="005607B0" w:rsidRDefault="005607B0" w:rsidP="005607B0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5607B0" w:rsidRDefault="005607B0" w:rsidP="005607B0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</w:p>
    <w:p w:rsidR="005607B0" w:rsidRDefault="005607B0" w:rsidP="005607B0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5607B0" w:rsidRDefault="005607B0" w:rsidP="005607B0">
      <w:pPr>
        <w:shd w:val="clear" w:color="auto" w:fill="FFFFFF"/>
        <w:spacing w:line="360" w:lineRule="auto"/>
        <w:ind w:left="5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Рішення виконавчого комітету </w:t>
      </w:r>
    </w:p>
    <w:p w:rsidR="005607B0" w:rsidRDefault="006676B9" w:rsidP="005607B0">
      <w:pPr>
        <w:spacing w:line="360" w:lineRule="auto"/>
        <w:ind w:left="5720"/>
        <w:rPr>
          <w:sz w:val="28"/>
          <w:szCs w:val="28"/>
        </w:rPr>
      </w:pPr>
      <w:r>
        <w:rPr>
          <w:sz w:val="28"/>
          <w:szCs w:val="28"/>
        </w:rPr>
        <w:t>08</w:t>
      </w:r>
      <w:bookmarkStart w:id="0" w:name="_GoBack"/>
      <w:bookmarkEnd w:id="0"/>
      <w:r w:rsidR="005607B0">
        <w:rPr>
          <w:sz w:val="28"/>
          <w:szCs w:val="28"/>
        </w:rPr>
        <w:t xml:space="preserve">  грудня 2025 року № </w:t>
      </w:r>
      <w:r>
        <w:rPr>
          <w:sz w:val="28"/>
          <w:szCs w:val="28"/>
        </w:rPr>
        <w:t>1128</w:t>
      </w:r>
    </w:p>
    <w:p w:rsidR="005607B0" w:rsidRDefault="005607B0" w:rsidP="005607B0">
      <w:pPr>
        <w:ind w:left="5720"/>
        <w:rPr>
          <w:sz w:val="28"/>
          <w:szCs w:val="28"/>
        </w:rPr>
      </w:pPr>
    </w:p>
    <w:p w:rsidR="005607B0" w:rsidRPr="00551493" w:rsidRDefault="005607B0" w:rsidP="005607B0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51493">
        <w:rPr>
          <w:b/>
          <w:sz w:val="28"/>
          <w:szCs w:val="28"/>
        </w:rPr>
        <w:t xml:space="preserve">Розрахунок площі, </w:t>
      </w:r>
      <w:r w:rsidRPr="00551493">
        <w:rPr>
          <w:b/>
          <w:color w:val="000000"/>
          <w:sz w:val="28"/>
          <w:szCs w:val="28"/>
        </w:rPr>
        <w:t>що приватизується безоплатно, вартості надлишків загальної площі квартири (будинку), жилого приміщення в гуртожитку, кімнати у комунальній квартирі</w:t>
      </w:r>
    </w:p>
    <w:p w:rsidR="005607B0" w:rsidRPr="00FD22D8" w:rsidRDefault="005607B0" w:rsidP="005607B0">
      <w:pPr>
        <w:shd w:val="clear" w:color="auto" w:fill="FFFFFF"/>
        <w:jc w:val="center"/>
        <w:rPr>
          <w:rStyle w:val="rvts15"/>
          <w:b/>
          <w:bCs/>
          <w:sz w:val="28"/>
          <w:szCs w:val="28"/>
        </w:rPr>
      </w:pPr>
    </w:p>
    <w:p w:rsidR="005607B0" w:rsidRPr="00742690" w:rsidRDefault="005607B0" w:rsidP="005607B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1. Загальна площа квартири (будинку), жилого приміщення у гуртожитку, к</w:t>
      </w:r>
      <w:r>
        <w:rPr>
          <w:sz w:val="28"/>
          <w:szCs w:val="28"/>
        </w:rPr>
        <w:t>імнати у комунальній квартирі (П</w:t>
      </w:r>
      <w:r w:rsidRPr="00742690">
        <w:rPr>
          <w:sz w:val="28"/>
          <w:szCs w:val="28"/>
        </w:rPr>
        <w:t>)</w:t>
      </w:r>
      <w:r>
        <w:rPr>
          <w:sz w:val="28"/>
          <w:szCs w:val="28"/>
        </w:rPr>
        <w:t xml:space="preserve"> 68,3 </w:t>
      </w:r>
      <w:proofErr w:type="spellStart"/>
      <w:r w:rsidRPr="00742690">
        <w:rPr>
          <w:sz w:val="28"/>
          <w:szCs w:val="28"/>
        </w:rPr>
        <w:t>кв.м</w:t>
      </w:r>
      <w:proofErr w:type="spellEnd"/>
      <w:r w:rsidRPr="00742690">
        <w:rPr>
          <w:sz w:val="28"/>
          <w:szCs w:val="28"/>
        </w:rPr>
        <w:t>.</w:t>
      </w:r>
    </w:p>
    <w:p w:rsidR="005607B0" w:rsidRPr="00742690" w:rsidRDefault="005607B0" w:rsidP="005607B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2. Кількість зареєстрованих у квартирі (будинку), жилому приміщенні у гуртожитку, кімнаті у комунальній квартирі осіб (М)</w:t>
      </w:r>
      <w:r>
        <w:rPr>
          <w:sz w:val="28"/>
          <w:szCs w:val="28"/>
        </w:rPr>
        <w:t xml:space="preserve"> 3</w:t>
      </w:r>
      <w:r w:rsidRPr="00742690">
        <w:rPr>
          <w:sz w:val="28"/>
          <w:szCs w:val="28"/>
        </w:rPr>
        <w:t>.</w:t>
      </w:r>
    </w:p>
    <w:p w:rsidR="005607B0" w:rsidRPr="00742690" w:rsidRDefault="005607B0" w:rsidP="005607B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3. Розмір загальної площі, що підлягає безоплатній передачі мешканцям квартири (будинку), жилого приміщення у гуртожитку, кімнати у комунальній квартирі згідно з законом</w:t>
      </w:r>
      <w:r>
        <w:rPr>
          <w:sz w:val="28"/>
          <w:szCs w:val="28"/>
        </w:rPr>
        <w:t>:</w:t>
      </w:r>
    </w:p>
    <w:p w:rsidR="005607B0" w:rsidRDefault="005607B0" w:rsidP="005607B0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Пб</w:t>
      </w:r>
      <w:proofErr w:type="spellEnd"/>
      <w:r>
        <w:rPr>
          <w:sz w:val="28"/>
          <w:szCs w:val="28"/>
        </w:rPr>
        <w:t xml:space="preserve"> = 3 х 21</w:t>
      </w:r>
      <w:r w:rsidRPr="00742690">
        <w:rPr>
          <w:sz w:val="28"/>
          <w:szCs w:val="28"/>
        </w:rPr>
        <w:t xml:space="preserve"> + 10 = </w:t>
      </w:r>
      <w:r>
        <w:rPr>
          <w:sz w:val="28"/>
          <w:szCs w:val="28"/>
        </w:rPr>
        <w:t>73,00</w:t>
      </w:r>
      <w:r w:rsidRPr="00742690">
        <w:rPr>
          <w:sz w:val="28"/>
          <w:szCs w:val="28"/>
        </w:rPr>
        <w:t xml:space="preserve"> </w:t>
      </w:r>
      <w:proofErr w:type="spellStart"/>
      <w:r w:rsidRPr="00742690">
        <w:rPr>
          <w:sz w:val="28"/>
          <w:szCs w:val="28"/>
        </w:rPr>
        <w:t>кв.м</w:t>
      </w:r>
      <w:proofErr w:type="spellEnd"/>
      <w:r w:rsidRPr="00742690">
        <w:rPr>
          <w:sz w:val="28"/>
          <w:szCs w:val="28"/>
        </w:rPr>
        <w:t>.</w:t>
      </w:r>
    </w:p>
    <w:p w:rsidR="005607B0" w:rsidRPr="0042111D" w:rsidRDefault="005607B0" w:rsidP="005607B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742690">
        <w:rPr>
          <w:sz w:val="28"/>
          <w:szCs w:val="28"/>
        </w:rPr>
        <w:t>4. Розмір на</w:t>
      </w:r>
      <w:r w:rsidRPr="0042111D">
        <w:rPr>
          <w:sz w:val="28"/>
          <w:szCs w:val="28"/>
        </w:rPr>
        <w:t>длишків площі, що підлягає оплаті:</w:t>
      </w:r>
    </w:p>
    <w:p w:rsidR="005607B0" w:rsidRPr="0042111D" w:rsidRDefault="005607B0" w:rsidP="005607B0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Пн = П – </w:t>
      </w:r>
      <w:proofErr w:type="spellStart"/>
      <w:r>
        <w:rPr>
          <w:sz w:val="28"/>
          <w:szCs w:val="28"/>
        </w:rPr>
        <w:t>Пб</w:t>
      </w:r>
      <w:proofErr w:type="spellEnd"/>
      <w:r w:rsidRPr="0042111D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5607B0" w:rsidRPr="0042111D" w:rsidRDefault="005607B0" w:rsidP="005607B0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42111D">
        <w:rPr>
          <w:sz w:val="28"/>
          <w:szCs w:val="28"/>
        </w:rPr>
        <w:t>5. Вартість надлишкової загальної площі квартири (будинку), жилого приміщення у гуртожитку, кімнати у комунальній квартирі, що приватизується (розмір доплати за надлишкову площу):</w:t>
      </w:r>
    </w:p>
    <w:p w:rsidR="005607B0" w:rsidRPr="00742690" w:rsidRDefault="005607B0" w:rsidP="005607B0">
      <w:pPr>
        <w:pStyle w:val="rvps12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42111D">
        <w:rPr>
          <w:sz w:val="28"/>
          <w:szCs w:val="28"/>
        </w:rPr>
        <w:t xml:space="preserve">Д = </w:t>
      </w:r>
      <w:r>
        <w:rPr>
          <w:sz w:val="28"/>
          <w:szCs w:val="28"/>
        </w:rPr>
        <w:t xml:space="preserve">Пн х 0,18  =  </w:t>
      </w:r>
      <w:r w:rsidRPr="0042111D">
        <w:rPr>
          <w:sz w:val="28"/>
          <w:szCs w:val="28"/>
        </w:rPr>
        <w:t>грн.</w:t>
      </w:r>
    </w:p>
    <w:p w:rsidR="005607B0" w:rsidRPr="00742690" w:rsidRDefault="005607B0" w:rsidP="005607B0">
      <w:pPr>
        <w:rPr>
          <w:sz w:val="28"/>
          <w:szCs w:val="28"/>
        </w:rPr>
      </w:pPr>
    </w:p>
    <w:p w:rsidR="005607B0" w:rsidRDefault="005607B0" w:rsidP="005607B0">
      <w:pPr>
        <w:rPr>
          <w:sz w:val="28"/>
          <w:szCs w:val="28"/>
        </w:rPr>
      </w:pPr>
    </w:p>
    <w:p w:rsidR="005607B0" w:rsidRPr="00742690" w:rsidRDefault="005607B0" w:rsidP="005607B0">
      <w:pPr>
        <w:rPr>
          <w:sz w:val="28"/>
          <w:szCs w:val="28"/>
        </w:rPr>
      </w:pPr>
    </w:p>
    <w:p w:rsidR="005607B0" w:rsidRPr="00742690" w:rsidRDefault="005607B0" w:rsidP="005607B0">
      <w:pPr>
        <w:rPr>
          <w:sz w:val="28"/>
          <w:szCs w:val="28"/>
        </w:rPr>
      </w:pPr>
      <w:r w:rsidRPr="00742690">
        <w:rPr>
          <w:sz w:val="28"/>
          <w:szCs w:val="28"/>
        </w:rPr>
        <w:t>Підпис відповідальної</w:t>
      </w:r>
    </w:p>
    <w:p w:rsidR="005607B0" w:rsidRPr="00742690" w:rsidRDefault="005607B0" w:rsidP="005607B0">
      <w:pPr>
        <w:rPr>
          <w:sz w:val="28"/>
          <w:szCs w:val="28"/>
        </w:rPr>
      </w:pPr>
      <w:r w:rsidRPr="00742690">
        <w:rPr>
          <w:sz w:val="28"/>
          <w:szCs w:val="28"/>
        </w:rPr>
        <w:t>за розрахунок особи                                                   _________________________</w:t>
      </w:r>
    </w:p>
    <w:p w:rsidR="005607B0" w:rsidRDefault="005607B0" w:rsidP="005607B0"/>
    <w:p w:rsidR="006F395B" w:rsidRDefault="006F395B"/>
    <w:sectPr w:rsidR="006F395B" w:rsidSect="00EE2EB6">
      <w:pgSz w:w="11906" w:h="16838"/>
      <w:pgMar w:top="284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D10E0"/>
    <w:multiLevelType w:val="hybridMultilevel"/>
    <w:tmpl w:val="E9A87E3E"/>
    <w:lvl w:ilvl="0" w:tplc="5F2A4F12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52E"/>
    <w:rsid w:val="00272099"/>
    <w:rsid w:val="0036252E"/>
    <w:rsid w:val="005607B0"/>
    <w:rsid w:val="006676B9"/>
    <w:rsid w:val="006F395B"/>
    <w:rsid w:val="00A96821"/>
    <w:rsid w:val="00C7487B"/>
    <w:rsid w:val="00CC0575"/>
    <w:rsid w:val="00E2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0E1EC"/>
  <w15:chartTrackingRefBased/>
  <w15:docId w15:val="{39FA4218-4A5B-4555-B635-09EEBBC5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7B0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5607B0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5607B0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5607B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5607B0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5607B0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5607B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5607B0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character" w:customStyle="1" w:styleId="rvts15">
    <w:name w:val="rvts15"/>
    <w:basedOn w:val="a0"/>
    <w:rsid w:val="005607B0"/>
  </w:style>
  <w:style w:type="paragraph" w:customStyle="1" w:styleId="rvps2">
    <w:name w:val="rvps2"/>
    <w:basedOn w:val="a"/>
    <w:rsid w:val="005607B0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customStyle="1" w:styleId="rvps12">
    <w:name w:val="rvps12"/>
    <w:basedOn w:val="a"/>
    <w:rsid w:val="005607B0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paragraph" w:styleId="a7">
    <w:name w:val="Balloon Text"/>
    <w:basedOn w:val="a"/>
    <w:link w:val="a8"/>
    <w:rsid w:val="005607B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5607B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2128</Words>
  <Characters>1214</Characters>
  <Application>Microsoft Office Word</Application>
  <DocSecurity>0</DocSecurity>
  <Lines>10</Lines>
  <Paragraphs>6</Paragraphs>
  <ScaleCrop>false</ScaleCrop>
  <Company>SPecialiST RePack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2025-11-26T06:45:00Z</cp:lastPrinted>
  <dcterms:created xsi:type="dcterms:W3CDTF">2025-11-26T06:39:00Z</dcterms:created>
  <dcterms:modified xsi:type="dcterms:W3CDTF">2025-12-08T10:30:00Z</dcterms:modified>
</cp:coreProperties>
</file>