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A45185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8C6943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5185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A45185">
        <w:rPr>
          <w:sz w:val="28"/>
          <w:szCs w:val="28"/>
        </w:rPr>
        <w:t xml:space="preserve">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A45185">
        <w:rPr>
          <w:sz w:val="28"/>
          <w:szCs w:val="28"/>
        </w:rPr>
        <w:t>696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C6943" w:rsidRDefault="00230CEA" w:rsidP="008C694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C6943">
        <w:rPr>
          <w:sz w:val="28"/>
          <w:szCs w:val="28"/>
        </w:rPr>
        <w:t xml:space="preserve">Степанюка </w:t>
      </w:r>
    </w:p>
    <w:p w:rsidR="00230CEA" w:rsidRPr="00230CEA" w:rsidRDefault="008C6943" w:rsidP="008C69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Валерія Валерійовича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C6943">
        <w:rPr>
          <w:sz w:val="28"/>
          <w:szCs w:val="28"/>
        </w:rPr>
        <w:t>Степанюка Валерія Валерійовича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C6943">
        <w:rPr>
          <w:sz w:val="28"/>
          <w:szCs w:val="28"/>
        </w:rPr>
        <w:t>з доданими документами від 10</w:t>
      </w:r>
      <w:r w:rsidR="001A640A">
        <w:rPr>
          <w:sz w:val="28"/>
          <w:szCs w:val="28"/>
        </w:rPr>
        <w:t>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A640A">
        <w:rPr>
          <w:sz w:val="28"/>
          <w:szCs w:val="28"/>
        </w:rPr>
        <w:t xml:space="preserve"> </w:t>
      </w:r>
      <w:r w:rsidR="008C6943">
        <w:rPr>
          <w:sz w:val="28"/>
          <w:szCs w:val="28"/>
        </w:rPr>
        <w:t>5672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01673B">
        <w:rPr>
          <w:sz w:val="28"/>
          <w:szCs w:val="28"/>
        </w:rPr>
        <w:t>___________________________</w:t>
      </w:r>
      <w:r w:rsidR="008C6943">
        <w:rPr>
          <w:sz w:val="28"/>
          <w:szCs w:val="28"/>
        </w:rPr>
        <w:t>8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C6943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8C6943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C6943">
        <w:rPr>
          <w:sz w:val="28"/>
          <w:szCs w:val="28"/>
        </w:rPr>
        <w:t>Степанюка Валерія Валерійовича</w:t>
      </w:r>
      <w:r>
        <w:rPr>
          <w:sz w:val="28"/>
          <w:szCs w:val="28"/>
        </w:rPr>
        <w:t xml:space="preserve"> з </w:t>
      </w:r>
      <w:r w:rsidR="008C6943">
        <w:rPr>
          <w:sz w:val="28"/>
          <w:szCs w:val="28"/>
        </w:rPr>
        <w:t>сім’єю у складі 3</w:t>
      </w:r>
      <w:r w:rsidR="001A477F">
        <w:rPr>
          <w:sz w:val="28"/>
          <w:szCs w:val="28"/>
        </w:rPr>
        <w:t xml:space="preserve"> особи (</w:t>
      </w:r>
      <w:r w:rsidR="008C6943" w:rsidRPr="003144FB">
        <w:rPr>
          <w:sz w:val="28"/>
          <w:szCs w:val="28"/>
        </w:rPr>
        <w:t xml:space="preserve">дружина – </w:t>
      </w:r>
      <w:r w:rsidR="008C6943">
        <w:rPr>
          <w:sz w:val="28"/>
          <w:szCs w:val="28"/>
        </w:rPr>
        <w:t>Степанюк Тамара Євгенівна, донька</w:t>
      </w:r>
      <w:r w:rsidR="008C6943" w:rsidRPr="003144FB">
        <w:rPr>
          <w:sz w:val="28"/>
          <w:szCs w:val="28"/>
        </w:rPr>
        <w:t xml:space="preserve"> – </w:t>
      </w:r>
      <w:r w:rsidR="008C6943">
        <w:rPr>
          <w:sz w:val="28"/>
          <w:szCs w:val="28"/>
        </w:rPr>
        <w:t>Степанюк Соня Валеріївна</w:t>
      </w:r>
      <w:r w:rsidR="008230E2">
        <w:rPr>
          <w:sz w:val="28"/>
          <w:szCs w:val="28"/>
        </w:rPr>
        <w:t>)</w:t>
      </w:r>
      <w:r w:rsidR="00250832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640A">
        <w:rPr>
          <w:sz w:val="28"/>
          <w:szCs w:val="28"/>
        </w:rPr>
        <w:t xml:space="preserve"> (посвідчення серії УБД № </w:t>
      </w:r>
      <w:r w:rsidR="008C6943">
        <w:rPr>
          <w:sz w:val="28"/>
          <w:szCs w:val="28"/>
        </w:rPr>
        <w:t>865681 від 02.10</w:t>
      </w:r>
      <w:r w:rsidR="001A640A">
        <w:rPr>
          <w:sz w:val="28"/>
          <w:szCs w:val="28"/>
        </w:rPr>
        <w:t>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C6943">
        <w:rPr>
          <w:sz w:val="28"/>
          <w:szCs w:val="28"/>
        </w:rPr>
        <w:t>Степанюка Валерія Валерійовича</w:t>
      </w:r>
      <w:r>
        <w:rPr>
          <w:sz w:val="28"/>
          <w:szCs w:val="28"/>
        </w:rPr>
        <w:t xml:space="preserve"> </w:t>
      </w:r>
      <w:r w:rsidR="008C6943">
        <w:rPr>
          <w:color w:val="000000"/>
          <w:sz w:val="28"/>
          <w:szCs w:val="28"/>
        </w:rPr>
        <w:t>від 10.03.2025 № П 5672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40" w:rsidRDefault="000A1840" w:rsidP="003D1CFB">
      <w:r>
        <w:separator/>
      </w:r>
    </w:p>
  </w:endnote>
  <w:endnote w:type="continuationSeparator" w:id="0">
    <w:p w:rsidR="000A1840" w:rsidRDefault="000A1840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40" w:rsidRDefault="000A1840" w:rsidP="003D1CFB">
      <w:r>
        <w:separator/>
      </w:r>
    </w:p>
  </w:footnote>
  <w:footnote w:type="continuationSeparator" w:id="0">
    <w:p w:rsidR="000A1840" w:rsidRDefault="000A1840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1673B"/>
    <w:rsid w:val="00063744"/>
    <w:rsid w:val="00072B62"/>
    <w:rsid w:val="000A1840"/>
    <w:rsid w:val="001055F0"/>
    <w:rsid w:val="001A477F"/>
    <w:rsid w:val="001A640A"/>
    <w:rsid w:val="00230CEA"/>
    <w:rsid w:val="00250832"/>
    <w:rsid w:val="003D1CFB"/>
    <w:rsid w:val="005C0543"/>
    <w:rsid w:val="006F395B"/>
    <w:rsid w:val="00755DD2"/>
    <w:rsid w:val="007D4AAD"/>
    <w:rsid w:val="008230E2"/>
    <w:rsid w:val="008C6943"/>
    <w:rsid w:val="00950E79"/>
    <w:rsid w:val="009805DC"/>
    <w:rsid w:val="00A45185"/>
    <w:rsid w:val="00B40017"/>
    <w:rsid w:val="00BF09A5"/>
    <w:rsid w:val="00C57BB7"/>
    <w:rsid w:val="00CC0575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3EE50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2025-06-30T06:30:00Z</cp:lastPrinted>
  <dcterms:created xsi:type="dcterms:W3CDTF">2025-02-25T15:08:00Z</dcterms:created>
  <dcterms:modified xsi:type="dcterms:W3CDTF">2025-07-17T12:22:00Z</dcterms:modified>
</cp:coreProperties>
</file>