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D458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7AE3BDEE" wp14:editId="0DFA498D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03D7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7B14112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761A33F1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6478DAC" w14:textId="77777777" w:rsid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F17F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</w:t>
      </w:r>
    </w:p>
    <w:p w14:paraId="6212F9B1" w14:textId="77777777" w:rsidR="00F17F89" w:rsidRPr="00780FEC" w:rsidRDefault="00F17F89" w:rsidP="00F17F89">
      <w:pPr>
        <w:keepNext/>
        <w:tabs>
          <w:tab w:val="left" w:pos="8647"/>
        </w:tabs>
        <w:autoSpaceDE w:val="0"/>
        <w:autoSpaceDN w:val="0"/>
        <w:spacing w:line="240" w:lineRule="auto"/>
        <w:ind w:right="-2" w:firstLine="723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14:paraId="0D01DEF5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1BD326D0" w14:textId="77777777" w:rsidR="00780FEC" w:rsidRPr="00780FEC" w:rsidRDefault="008D7265" w:rsidP="00F17F89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 Нововолинськ </w:t>
      </w:r>
      <w:r w:rsidR="00DF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14:paraId="0E84A9D2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38FDE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3026D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4F60F413" w14:textId="77777777" w:rsidR="003D0490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55806D12" w14:textId="77777777" w:rsidR="00414358" w:rsidRPr="00780FEC" w:rsidRDefault="00414358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3AE52228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035C317A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02E2B9BD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4EFC45C6" w14:textId="77777777" w:rsidR="00780FEC" w:rsidRP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F0DAD06" w14:textId="6F7E1A25" w:rsidR="00780FEC" w:rsidRPr="006B4E1E" w:rsidRDefault="00D1668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будівництва та обслуговування багатоквартирного житлового будинку з вбудовано-прибудованими приміщеннями на просп. Перемоги, 32 в м. Нововолинську, Володимирського району, Волинської області</w:t>
      </w:r>
      <w:r w:rsidR="00DF6557" w:rsidRPr="006B4E1E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та прийняти його для подальшої реалізації.</w:t>
      </w:r>
    </w:p>
    <w:p w14:paraId="0AB3A5D6" w14:textId="43CECC3D" w:rsidR="00780FEC" w:rsidRPr="006B4E1E" w:rsidRDefault="00D1668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bookmarkStart w:id="0" w:name="_Hlk189073689"/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будівництва та обслуговування індивідуальних житлових будинків та господарських будівель в м. Нововолинськ, Володимирського району, Волинської області</w:t>
      </w:r>
      <w:r w:rsidR="00780FEC" w:rsidRPr="006B4E1E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14:paraId="1411F763" w14:textId="4CB4813D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6B4E1E">
        <w:rPr>
          <w:rFonts w:ascii="Times New Roman" w:eastAsia="Calibri" w:hAnsi="Times New Roman" w:cs="Times New Roman"/>
          <w:sz w:val="28"/>
          <w:szCs w:val="28"/>
        </w:rPr>
        <w:t>Затвердити проєкт «</w:t>
      </w:r>
      <w:r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 змін до детального плану території для будівництва та обслуговування будівель торгівлі на вул. Княгині Ольги (район перехрестя вул. Княгині Ольги та вул. Винниченка) в м. Нововолинську, Володимирського району, Волинської області</w:t>
      </w:r>
      <w:r w:rsidRPr="006B4E1E">
        <w:rPr>
          <w:rFonts w:ascii="Times New Roman" w:eastAsia="Calibri" w:hAnsi="Times New Roman" w:cs="Times New Roman"/>
          <w:sz w:val="28"/>
          <w:szCs w:val="28"/>
        </w:rPr>
        <w:t>», з врахуванням підсумків громадських слухань та прийняти його для подальшої реалізації.</w:t>
      </w:r>
    </w:p>
    <w:p w14:paraId="222656D5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620192C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04C40B3" w14:textId="77777777" w:rsidR="00FC1CD5" w:rsidRPr="006B4E1E" w:rsidRDefault="00FC1CD5" w:rsidP="00FC1CD5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6E887258" w14:textId="77777777" w:rsidR="00FC1CD5" w:rsidRPr="006B4E1E" w:rsidRDefault="00FC1CD5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28EDB060" w14:textId="115E49ED" w:rsidR="00F17F89" w:rsidRPr="00F17F89" w:rsidRDefault="00FE6CFD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F17F89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r w:rsidR="00953A01" w:rsidRPr="006B4E1E">
        <w:rPr>
          <w:rFonts w:ascii="Times New Roman" w:eastAsia="Calibri" w:hAnsi="Times New Roman" w:cs="Times New Roman"/>
          <w:sz w:val="28"/>
          <w:szCs w:val="28"/>
        </w:rPr>
        <w:t>проє</w:t>
      </w:r>
      <w:r w:rsidR="00F17F89" w:rsidRPr="006B4E1E">
        <w:rPr>
          <w:rFonts w:ascii="Times New Roman" w:eastAsia="Calibri" w:hAnsi="Times New Roman" w:cs="Times New Roman"/>
          <w:sz w:val="28"/>
          <w:szCs w:val="28"/>
        </w:rPr>
        <w:t>кт «</w:t>
      </w:r>
      <w:r w:rsidR="00FC1CD5" w:rsidRPr="006B4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Детальний план території для реконструкції контори під житловий будинок на вул. Перемоги, 51-А в с. Грибовиця, Володимирського району, Волинської області</w:t>
      </w:r>
      <w:r w:rsidR="00F17F89" w:rsidRPr="006B4E1E">
        <w:rPr>
          <w:rFonts w:ascii="Times New Roman" w:hAnsi="Times New Roman" w:cs="Times New Roman"/>
          <w:sz w:val="28"/>
          <w:szCs w:val="28"/>
        </w:rPr>
        <w:t>»</w:t>
      </w:r>
      <w:r w:rsidR="00953A01" w:rsidRPr="006B4E1E">
        <w:rPr>
          <w:rFonts w:ascii="Times New Roman" w:eastAsia="Calibri" w:hAnsi="Times New Roman" w:cs="Times New Roman"/>
          <w:sz w:val="28"/>
          <w:szCs w:val="28"/>
        </w:rPr>
        <w:t xml:space="preserve"> з врахуванням підсумків громадських слухань та прийняти його для подальшої реалізації.</w:t>
      </w:r>
    </w:p>
    <w:p w14:paraId="4CB4FBA2" w14:textId="59868788" w:rsidR="00414358" w:rsidRPr="00E76CD6" w:rsidRDefault="00FE6CFD" w:rsidP="00FC1CD5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414358">
        <w:rPr>
          <w:rFonts w:ascii="Times New Roman" w:eastAsia="Calibri" w:hAnsi="Times New Roman" w:cs="Times New Roman"/>
          <w:sz w:val="28"/>
          <w:szCs w:val="28"/>
        </w:rPr>
        <w:t>Розробникам проєктів подати документи, визначені Порядком ведення Державного земельного кадастру, затвердженим постановою Кабінету Міністрів України від</w:t>
      </w:r>
      <w:r w:rsidR="00B2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358">
        <w:rPr>
          <w:rFonts w:ascii="Times New Roman" w:eastAsia="Calibri" w:hAnsi="Times New Roman" w:cs="Times New Roman"/>
          <w:sz w:val="28"/>
          <w:szCs w:val="28"/>
        </w:rPr>
        <w:t>17 жовтня 2012 р. №1051 (Офіційний вісник України, 2012 р., 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витягів.</w:t>
      </w:r>
    </w:p>
    <w:p w14:paraId="56266425" w14:textId="3A60CE9F" w:rsidR="00414358" w:rsidRDefault="00FE6CFD" w:rsidP="00414358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Детальн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плани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4143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="00414358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414358">
        <w:rPr>
          <w:rFonts w:ascii="Times New Roman" w:eastAsia="Calibri" w:hAnsi="Times New Roman" w:cs="Times New Roman"/>
          <w:sz w:val="28"/>
          <w:szCs w:val="28"/>
        </w:rPr>
        <w:t>ють</w:t>
      </w:r>
      <w:r w:rsidR="00414358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 w:rsidR="00414358"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19DCC7AB" w14:textId="65A785DF" w:rsidR="00D1668D" w:rsidRPr="00D1668D" w:rsidRDefault="00FE6CFD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45E4B7FF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2739969" w14:textId="77777777" w:rsidR="00414358" w:rsidRDefault="00414358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D140F0" w14:textId="77777777" w:rsidR="00414358" w:rsidRDefault="00414358" w:rsidP="00414358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B51154" w14:textId="77777777" w:rsidR="003F3E2A" w:rsidRPr="003F3E2A" w:rsidRDefault="003F3E2A" w:rsidP="00414358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14:paraId="6A668AB2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sectPr w:rsidR="003F3E2A" w:rsidRPr="003F3E2A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6542218">
    <w:abstractNumId w:val="0"/>
  </w:num>
  <w:num w:numId="2" w16cid:durableId="1402169731">
    <w:abstractNumId w:val="1"/>
  </w:num>
  <w:num w:numId="3" w16cid:durableId="108272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A0059"/>
    <w:rsid w:val="001B3592"/>
    <w:rsid w:val="001C38EA"/>
    <w:rsid w:val="001D1768"/>
    <w:rsid w:val="001F6F32"/>
    <w:rsid w:val="0022398C"/>
    <w:rsid w:val="0022416F"/>
    <w:rsid w:val="00286B16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C0322"/>
    <w:rsid w:val="003C2A96"/>
    <w:rsid w:val="003D0490"/>
    <w:rsid w:val="003F3E2A"/>
    <w:rsid w:val="003F7832"/>
    <w:rsid w:val="00414358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B4E1E"/>
    <w:rsid w:val="006C0B92"/>
    <w:rsid w:val="006F6F5A"/>
    <w:rsid w:val="006F7668"/>
    <w:rsid w:val="00725DC8"/>
    <w:rsid w:val="007336E6"/>
    <w:rsid w:val="00770B06"/>
    <w:rsid w:val="00780FEC"/>
    <w:rsid w:val="007A58FB"/>
    <w:rsid w:val="007C0B6A"/>
    <w:rsid w:val="00861149"/>
    <w:rsid w:val="008804FE"/>
    <w:rsid w:val="008D7265"/>
    <w:rsid w:val="00917B3C"/>
    <w:rsid w:val="009205E5"/>
    <w:rsid w:val="00953A01"/>
    <w:rsid w:val="009B2D77"/>
    <w:rsid w:val="009E0D7F"/>
    <w:rsid w:val="00A60779"/>
    <w:rsid w:val="00AA12AE"/>
    <w:rsid w:val="00AA7BFC"/>
    <w:rsid w:val="00B21F1B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6BF8"/>
    <w:rsid w:val="00C97EEE"/>
    <w:rsid w:val="00CB3873"/>
    <w:rsid w:val="00CD1A35"/>
    <w:rsid w:val="00CD43B2"/>
    <w:rsid w:val="00CD5C1E"/>
    <w:rsid w:val="00D07978"/>
    <w:rsid w:val="00D1668D"/>
    <w:rsid w:val="00D27405"/>
    <w:rsid w:val="00D305C8"/>
    <w:rsid w:val="00D84519"/>
    <w:rsid w:val="00DF6557"/>
    <w:rsid w:val="00E76301"/>
    <w:rsid w:val="00E77B7D"/>
    <w:rsid w:val="00E93ED3"/>
    <w:rsid w:val="00EB58E7"/>
    <w:rsid w:val="00F17F89"/>
    <w:rsid w:val="00F401DB"/>
    <w:rsid w:val="00FA56F4"/>
    <w:rsid w:val="00FC1CD5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628C"/>
  <w15:docId w15:val="{23F81F9B-8C8C-44C9-A14C-2BB9969A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C1F2-DE22-42D1-B5B2-F6A4DA5D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User-ARH</cp:lastModifiedBy>
  <cp:revision>5</cp:revision>
  <cp:lastPrinted>2024-02-28T08:14:00Z</cp:lastPrinted>
  <dcterms:created xsi:type="dcterms:W3CDTF">2025-01-28T15:10:00Z</dcterms:created>
  <dcterms:modified xsi:type="dcterms:W3CDTF">2025-01-29T18:31:00Z</dcterms:modified>
</cp:coreProperties>
</file>