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5AF59" w14:textId="77777777" w:rsidR="00ED4A38" w:rsidRPr="00F2435C" w:rsidRDefault="00ED4A38" w:rsidP="002C4E56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5C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F2435C" w:rsidRDefault="00ED4A38" w:rsidP="002C4E56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5C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C84F57">
        <w:rPr>
          <w:rFonts w:ascii="Times New Roman" w:hAnsi="Times New Roman" w:cs="Times New Roman"/>
          <w:b/>
          <w:sz w:val="28"/>
          <w:szCs w:val="28"/>
        </w:rPr>
        <w:t xml:space="preserve">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5F1E901D" w14:textId="7DC631A1" w:rsidR="00010FB8" w:rsidRPr="00BE5F75" w:rsidRDefault="00010FB8" w:rsidP="003B1EE1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9E0857">
        <w:rPr>
          <w:rFonts w:ascii="Times New Roman" w:hAnsi="Times New Roman" w:cs="Times New Roman"/>
          <w:bCs/>
          <w:sz w:val="28"/>
          <w:szCs w:val="28"/>
        </w:rPr>
        <w:t>07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67F85">
        <w:rPr>
          <w:rFonts w:ascii="Times New Roman" w:hAnsi="Times New Roman" w:cs="Times New Roman"/>
          <w:bCs/>
          <w:sz w:val="28"/>
          <w:szCs w:val="28"/>
        </w:rPr>
        <w:t>лютого</w:t>
      </w:r>
      <w:r w:rsidR="00D34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F75">
        <w:rPr>
          <w:rFonts w:ascii="Times New Roman" w:hAnsi="Times New Roman" w:cs="Times New Roman"/>
          <w:bCs/>
          <w:sz w:val="28"/>
          <w:szCs w:val="28"/>
        </w:rPr>
        <w:t>202</w:t>
      </w:r>
      <w:r w:rsidR="00267F85">
        <w:rPr>
          <w:rFonts w:ascii="Times New Roman" w:hAnsi="Times New Roman" w:cs="Times New Roman"/>
          <w:bCs/>
          <w:sz w:val="28"/>
          <w:szCs w:val="28"/>
        </w:rPr>
        <w:t>5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34F32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 w:rsidR="003B1EE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9E0857">
        <w:rPr>
          <w:rFonts w:ascii="Times New Roman" w:hAnsi="Times New Roman" w:cs="Times New Roman"/>
          <w:bCs/>
          <w:sz w:val="28"/>
          <w:szCs w:val="28"/>
        </w:rPr>
        <w:t>14:00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28B897E" w14:textId="77777777" w:rsidR="00010FB8" w:rsidRPr="00BE5F75" w:rsidRDefault="00010FB8" w:rsidP="00010FB8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060" w:type="dxa"/>
        <w:tblInd w:w="-147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B30FAD" w:rsidRPr="009E0857" w14:paraId="4B0DF73F" w14:textId="77777777" w:rsidTr="00010FB8">
        <w:tc>
          <w:tcPr>
            <w:tcW w:w="562" w:type="dxa"/>
          </w:tcPr>
          <w:p w14:paraId="70BC6184" w14:textId="248D338A" w:rsidR="00B30FAD" w:rsidRPr="009E0857" w:rsidRDefault="009E0857" w:rsidP="00B3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14:paraId="6B440C41" w14:textId="77777777" w:rsidR="00B30FAD" w:rsidRPr="009E0857" w:rsidRDefault="00B30FAD" w:rsidP="00B30FAD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9E0857">
              <w:rPr>
                <w:sz w:val="28"/>
                <w:szCs w:val="28"/>
              </w:rPr>
              <w:t>Про затвердження звіту  про виконання  бюджету</w:t>
            </w:r>
            <w:r w:rsidRPr="009E0857">
              <w:rPr>
                <w:sz w:val="28"/>
                <w:szCs w:val="28"/>
                <w:lang w:val="uk-UA"/>
              </w:rPr>
              <w:t xml:space="preserve"> </w:t>
            </w:r>
            <w:r w:rsidRPr="009E0857">
              <w:rPr>
                <w:sz w:val="28"/>
                <w:szCs w:val="28"/>
              </w:rPr>
              <w:t>Нововолинської міської</w:t>
            </w:r>
            <w:r w:rsidRPr="009E0857">
              <w:rPr>
                <w:sz w:val="28"/>
                <w:szCs w:val="28"/>
                <w:lang w:val="uk-UA"/>
              </w:rPr>
              <w:t xml:space="preserve"> </w:t>
            </w:r>
            <w:r w:rsidRPr="009E0857">
              <w:rPr>
                <w:sz w:val="28"/>
                <w:szCs w:val="28"/>
              </w:rPr>
              <w:t>територіальної громади</w:t>
            </w:r>
            <w:r w:rsidRPr="009E0857">
              <w:rPr>
                <w:sz w:val="28"/>
                <w:szCs w:val="28"/>
                <w:lang w:val="uk-UA"/>
              </w:rPr>
              <w:t xml:space="preserve"> </w:t>
            </w:r>
            <w:r w:rsidRPr="009E0857">
              <w:rPr>
                <w:sz w:val="28"/>
                <w:szCs w:val="28"/>
              </w:rPr>
              <w:t>за 202</w:t>
            </w:r>
            <w:r w:rsidRPr="009E0857">
              <w:rPr>
                <w:sz w:val="28"/>
                <w:szCs w:val="28"/>
                <w:lang w:val="uk-UA"/>
              </w:rPr>
              <w:t>4</w:t>
            </w:r>
            <w:r w:rsidRPr="009E0857">
              <w:rPr>
                <w:sz w:val="28"/>
                <w:szCs w:val="28"/>
              </w:rPr>
              <w:t xml:space="preserve"> рік</w:t>
            </w:r>
            <w:r w:rsidRPr="009E0857">
              <w:rPr>
                <w:sz w:val="28"/>
                <w:szCs w:val="28"/>
                <w:lang w:val="uk-UA"/>
              </w:rPr>
              <w:t>.</w:t>
            </w:r>
          </w:p>
          <w:p w14:paraId="05F60AEE" w14:textId="2C971ADE" w:rsidR="00B30FAD" w:rsidRPr="009E0857" w:rsidRDefault="00B30FAD" w:rsidP="00B30F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30FAD" w:rsidRPr="009E0857" w14:paraId="2B3B5FC6" w14:textId="77777777" w:rsidTr="00010FB8">
        <w:tc>
          <w:tcPr>
            <w:tcW w:w="562" w:type="dxa"/>
          </w:tcPr>
          <w:p w14:paraId="7744B476" w14:textId="57FEF545" w:rsidR="00B30FAD" w:rsidRPr="009E0857" w:rsidRDefault="009E0857" w:rsidP="00B3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14:paraId="3BEE76DD" w14:textId="77777777" w:rsidR="00B30FAD" w:rsidRPr="009E0857" w:rsidRDefault="00B30FAD" w:rsidP="00B30FAD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9E0857">
              <w:rPr>
                <w:sz w:val="28"/>
                <w:szCs w:val="28"/>
              </w:rPr>
              <w:t>Про внесення змін до рішення міської ради «Про бюджет Нововолинської міської територіальної громади на 202</w:t>
            </w:r>
            <w:r w:rsidRPr="009E0857">
              <w:rPr>
                <w:sz w:val="28"/>
                <w:szCs w:val="28"/>
                <w:lang w:val="uk-UA"/>
              </w:rPr>
              <w:t>5</w:t>
            </w:r>
            <w:r w:rsidRPr="009E0857">
              <w:rPr>
                <w:sz w:val="28"/>
                <w:szCs w:val="28"/>
              </w:rPr>
              <w:t xml:space="preserve"> рік»</w:t>
            </w:r>
            <w:r w:rsidRPr="009E0857">
              <w:rPr>
                <w:sz w:val="28"/>
                <w:szCs w:val="28"/>
                <w:lang w:val="uk-UA"/>
              </w:rPr>
              <w:t>.</w:t>
            </w:r>
          </w:p>
          <w:p w14:paraId="21CC0728" w14:textId="4652C950" w:rsidR="00B30FAD" w:rsidRPr="009E0857" w:rsidRDefault="00B30FAD" w:rsidP="00B30F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30FAD" w:rsidRPr="009E0857" w14:paraId="586BB69E" w14:textId="77777777" w:rsidTr="00010FB8">
        <w:tc>
          <w:tcPr>
            <w:tcW w:w="562" w:type="dxa"/>
          </w:tcPr>
          <w:p w14:paraId="36D5439D" w14:textId="6B14447C" w:rsidR="00B30FAD" w:rsidRPr="009E0857" w:rsidRDefault="009E0857" w:rsidP="00B30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14:paraId="7101D169" w14:textId="77777777" w:rsidR="00B30FAD" w:rsidRPr="009E0857" w:rsidRDefault="00B30FAD" w:rsidP="00B30F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bCs/>
                <w:sz w:val="28"/>
                <w:szCs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2E8FA9A4" w14:textId="6DCB90B1" w:rsidR="00B30FAD" w:rsidRPr="009E0857" w:rsidRDefault="00B30FAD" w:rsidP="00B30F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234EF7" w:rsidRPr="009E0857" w14:paraId="736E6765" w14:textId="77777777" w:rsidTr="00010FB8">
        <w:tc>
          <w:tcPr>
            <w:tcW w:w="562" w:type="dxa"/>
          </w:tcPr>
          <w:p w14:paraId="1D7220C3" w14:textId="2160F5C8" w:rsidR="00234EF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14:paraId="6D818B45" w14:textId="77777777" w:rsidR="00234EF7" w:rsidRPr="00436F39" w:rsidRDefault="00234EF7" w:rsidP="00234EF7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F39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Положення про наглядову раду КНП </w:t>
            </w:r>
            <w:r w:rsidRPr="00436F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«Нововолинська ЦМЛ»</w:t>
            </w:r>
            <w:r w:rsidRPr="00436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5F91F0" w14:textId="1DC8C064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6F39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Інформує:Сиротюк</w:t>
            </w:r>
            <w:proofErr w:type="spellEnd"/>
            <w:r w:rsidRPr="00436F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Юрій Іванович – голова наглядової ради КНП «НЦМЛ»</w:t>
            </w:r>
          </w:p>
        </w:tc>
      </w:tr>
      <w:tr w:rsidR="00234EF7" w:rsidRPr="009E0857" w14:paraId="1745C64A" w14:textId="77777777" w:rsidTr="00010FB8">
        <w:tc>
          <w:tcPr>
            <w:tcW w:w="562" w:type="dxa"/>
          </w:tcPr>
          <w:p w14:paraId="017DF33B" w14:textId="1FC1C064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14:paraId="4C307E32" w14:textId="77777777" w:rsidR="00234EF7" w:rsidRPr="009E0857" w:rsidRDefault="00234EF7" w:rsidP="00234EF7">
            <w:pPr>
              <w:tabs>
                <w:tab w:val="left" w:pos="7797"/>
              </w:tabs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E0857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Про хід виконання у 2024 році </w:t>
              </w:r>
            </w:hyperlink>
            <w:r w:rsidRPr="009E0857">
              <w:rPr>
                <w:rFonts w:ascii="Times New Roman" w:hAnsi="Times New Roman" w:cs="Times New Roman"/>
                <w:sz w:val="28"/>
                <w:szCs w:val="28"/>
              </w:rPr>
              <w:t>Програми забезпечення виконання рішень суду про стягнення коштів з бюджету Нововолинської міської територіальної громади на 2024-2026 роки.</w:t>
            </w:r>
          </w:p>
          <w:p w14:paraId="57E8C120" w14:textId="7B661DED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Дицьо</w:t>
            </w:r>
            <w:proofErr w:type="spellEnd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Ігор Юрійович –  начальник юридичного відділу</w:t>
            </w:r>
          </w:p>
        </w:tc>
      </w:tr>
      <w:tr w:rsidR="00234EF7" w:rsidRPr="009E0857" w14:paraId="665CEB49" w14:textId="77777777" w:rsidTr="00010FB8">
        <w:tc>
          <w:tcPr>
            <w:tcW w:w="562" w:type="dxa"/>
          </w:tcPr>
          <w:p w14:paraId="6D60BB90" w14:textId="66FE81C9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8" w:type="dxa"/>
          </w:tcPr>
          <w:p w14:paraId="1796FE2B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хід виконання у 2024 році </w:t>
            </w: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33087428" w14:textId="16A16ED9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Бабичук</w:t>
            </w:r>
            <w:proofErr w:type="spellEnd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Святослав Володимирович – начальник відділу з питань надзвичайних ситуацій  та цивільного захисту населення</w:t>
            </w:r>
          </w:p>
        </w:tc>
      </w:tr>
      <w:tr w:rsidR="00234EF7" w:rsidRPr="009E0857" w14:paraId="671D65C1" w14:textId="77777777" w:rsidTr="00010FB8">
        <w:tc>
          <w:tcPr>
            <w:tcW w:w="562" w:type="dxa"/>
          </w:tcPr>
          <w:p w14:paraId="58B5FACA" w14:textId="4CC5E478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98" w:type="dxa"/>
          </w:tcPr>
          <w:p w14:paraId="4A26294A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5862F352" w14:textId="350AC709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Бабичук</w:t>
            </w:r>
            <w:proofErr w:type="spellEnd"/>
            <w:r w:rsidRPr="009E085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Святослав Володимирович</w:t>
            </w: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234EF7" w:rsidRPr="009E0857" w14:paraId="41EC99A3" w14:textId="77777777" w:rsidTr="00010FB8">
        <w:tc>
          <w:tcPr>
            <w:tcW w:w="562" w:type="dxa"/>
          </w:tcPr>
          <w:p w14:paraId="60539060" w14:textId="5EDAB160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98" w:type="dxa"/>
          </w:tcPr>
          <w:p w14:paraId="79828539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   хід   виконання   у   2024  році Програми  матеріально-технічного забезпечення військових частин (установ), проведення заходів територіальної оборони, охорони   громадського порядку,  мобілізаційної  підготовки  та  мобілізації на 2022-2025 роки.</w:t>
            </w:r>
          </w:p>
          <w:p w14:paraId="00D68D05" w14:textId="1F3DDD8F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Шубенко</w:t>
            </w:r>
            <w:proofErr w:type="spellEnd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234EF7" w:rsidRPr="009E0857" w14:paraId="72EF8714" w14:textId="77777777" w:rsidTr="00010FB8">
        <w:tc>
          <w:tcPr>
            <w:tcW w:w="562" w:type="dxa"/>
          </w:tcPr>
          <w:p w14:paraId="6020EB00" w14:textId="06D38B4B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98" w:type="dxa"/>
          </w:tcPr>
          <w:p w14:paraId="2369888C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>Про погодження кандидата на посаду командира добровольчого формування Нововолинської міської територіальної громади.</w:t>
            </w:r>
          </w:p>
          <w:p w14:paraId="69E435C4" w14:textId="22A83548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Шубенко</w:t>
            </w:r>
            <w:proofErr w:type="spellEnd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234EF7" w:rsidRPr="009E0857" w14:paraId="0B106EB0" w14:textId="77777777" w:rsidTr="00010FB8">
        <w:tc>
          <w:tcPr>
            <w:tcW w:w="562" w:type="dxa"/>
          </w:tcPr>
          <w:p w14:paraId="0A9B15E9" w14:textId="7C93606F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98" w:type="dxa"/>
          </w:tcPr>
          <w:p w14:paraId="2A10DD81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>Про встановлення розподілу надходжень від орендної плати КП «Управляюча житлова компанія №1» Нововолинської міської ради.</w:t>
            </w:r>
          </w:p>
          <w:p w14:paraId="7AA445A3" w14:textId="640E693D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9E085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–</w:t>
            </w: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234EF7" w:rsidRPr="009E0857" w14:paraId="53B6DBAA" w14:textId="77777777" w:rsidTr="00010FB8">
        <w:tc>
          <w:tcPr>
            <w:tcW w:w="562" w:type="dxa"/>
          </w:tcPr>
          <w:p w14:paraId="2E00B7AA" w14:textId="3CE77843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498" w:type="dxa"/>
          </w:tcPr>
          <w:p w14:paraId="17E83F06" w14:textId="77777777" w:rsidR="00234EF7" w:rsidRPr="009E0857" w:rsidRDefault="00234EF7" w:rsidP="00234EF7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9E0857">
              <w:rPr>
                <w:sz w:val="28"/>
                <w:szCs w:val="28"/>
              </w:rPr>
              <w:t>Про хід виконання у 2024 році Програми економічного і соціального розвитку  Нововолинської міської територіальної громади на 2023-2025 роки</w:t>
            </w:r>
            <w:r w:rsidRPr="009E0857">
              <w:rPr>
                <w:sz w:val="28"/>
                <w:szCs w:val="28"/>
                <w:lang w:val="uk-UA"/>
              </w:rPr>
              <w:t>.</w:t>
            </w:r>
          </w:p>
          <w:p w14:paraId="6C92B857" w14:textId="43C6984E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9E085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–</w:t>
            </w: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234EF7" w:rsidRPr="009E0857" w14:paraId="303B7D7E" w14:textId="77777777" w:rsidTr="00010FB8">
        <w:tc>
          <w:tcPr>
            <w:tcW w:w="562" w:type="dxa"/>
          </w:tcPr>
          <w:p w14:paraId="257733AD" w14:textId="16FD7896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98" w:type="dxa"/>
          </w:tcPr>
          <w:p w14:paraId="34CDBAFC" w14:textId="77777777" w:rsidR="00234EF7" w:rsidRPr="009E0857" w:rsidRDefault="00234EF7" w:rsidP="00234EF7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9E0857">
              <w:rPr>
                <w:sz w:val="28"/>
                <w:szCs w:val="28"/>
                <w:lang w:val="uk-UA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690642BF" w14:textId="538B166F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9E085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–</w:t>
            </w: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234EF7" w:rsidRPr="009E0857" w14:paraId="5F034391" w14:textId="77777777" w:rsidTr="00010FB8">
        <w:tc>
          <w:tcPr>
            <w:tcW w:w="562" w:type="dxa"/>
          </w:tcPr>
          <w:p w14:paraId="77E9DE46" w14:textId="1507C898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98" w:type="dxa"/>
          </w:tcPr>
          <w:p w14:paraId="72C6677B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структуру і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штати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територіального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E08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  <w:p w14:paraId="62011804" w14:textId="407CCB20" w:rsidR="00234EF7" w:rsidRPr="009E0857" w:rsidRDefault="00234EF7" w:rsidP="00234EF7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9E0857">
              <w:rPr>
                <w:i/>
                <w:sz w:val="28"/>
                <w:szCs w:val="28"/>
              </w:rPr>
              <w:t>Інформує: Павленко Вікторія Вікторівна – директор Територіального центру соціального обслуговування (надання соціальних послуг)</w:t>
            </w:r>
          </w:p>
        </w:tc>
      </w:tr>
      <w:tr w:rsidR="00234EF7" w:rsidRPr="009E0857" w14:paraId="0C9F6760" w14:textId="77777777" w:rsidTr="00010FB8">
        <w:tc>
          <w:tcPr>
            <w:tcW w:w="562" w:type="dxa"/>
          </w:tcPr>
          <w:p w14:paraId="6533B5C9" w14:textId="66A7283D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98" w:type="dxa"/>
          </w:tcPr>
          <w:p w14:paraId="46B9D15F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утворення відділу з питань ветеранської політики </w:t>
            </w: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Нововолинської міської ради та перейменування управління соціальної та ветеранської політики Нововолинської міської ради й </w:t>
            </w:r>
            <w:r w:rsidRPr="009E0857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 Положень</w:t>
            </w: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D1D9DB" w14:textId="61A1F26A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234EF7" w:rsidRPr="009E0857" w14:paraId="3DF4B89B" w14:textId="77777777" w:rsidTr="00010FB8">
        <w:tc>
          <w:tcPr>
            <w:tcW w:w="562" w:type="dxa"/>
          </w:tcPr>
          <w:p w14:paraId="391FB8AC" w14:textId="35BF8EC4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498" w:type="dxa"/>
          </w:tcPr>
          <w:p w14:paraId="52CE9253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bCs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  <w:p w14:paraId="10FC667E" w14:textId="59D066CC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234EF7" w:rsidRPr="009E0857" w14:paraId="4FD54686" w14:textId="77777777" w:rsidTr="00010FB8">
        <w:tc>
          <w:tcPr>
            <w:tcW w:w="562" w:type="dxa"/>
          </w:tcPr>
          <w:p w14:paraId="1349349C" w14:textId="10D4D08B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98" w:type="dxa"/>
          </w:tcPr>
          <w:p w14:paraId="16B8BBE7" w14:textId="77777777" w:rsidR="00234EF7" w:rsidRPr="009E0857" w:rsidRDefault="00234EF7" w:rsidP="00234EF7">
            <w:pPr>
              <w:pStyle w:val="1"/>
              <w:shd w:val="clear" w:color="auto" w:fill="FFFFFF"/>
              <w:jc w:val="both"/>
              <w:rPr>
                <w:b w:val="0"/>
                <w:sz w:val="28"/>
                <w:szCs w:val="28"/>
                <w:lang w:eastAsia="zh-CN"/>
              </w:rPr>
            </w:pPr>
            <w:r w:rsidRPr="009E0857">
              <w:rPr>
                <w:b w:val="0"/>
                <w:sz w:val="28"/>
                <w:szCs w:val="28"/>
              </w:rPr>
              <w:t xml:space="preserve">Про внесення змін та доповнень до </w:t>
            </w:r>
            <w:r w:rsidRPr="009E0857">
              <w:rPr>
                <w:b w:val="0"/>
                <w:sz w:val="28"/>
                <w:szCs w:val="28"/>
                <w:lang w:eastAsia="zh-CN"/>
              </w:rPr>
              <w:t>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31/22.</w:t>
            </w:r>
          </w:p>
          <w:p w14:paraId="7A740448" w14:textId="480D4364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 w:rsidRPr="009E08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234EF7" w:rsidRPr="009E0857" w14:paraId="7F62D467" w14:textId="77777777" w:rsidTr="00010FB8">
        <w:tc>
          <w:tcPr>
            <w:tcW w:w="562" w:type="dxa"/>
          </w:tcPr>
          <w:p w14:paraId="14561290" w14:textId="4F512815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98" w:type="dxa"/>
          </w:tcPr>
          <w:p w14:paraId="0B0C4ECC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Положення про відзнаку «За заслуги перед містом Нововолинськ».</w:t>
            </w:r>
          </w:p>
          <w:p w14:paraId="4512DADB" w14:textId="7237B01D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Мацьоха</w:t>
            </w:r>
            <w:proofErr w:type="spellEnd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234EF7" w:rsidRPr="009E0857" w14:paraId="2BEA6777" w14:textId="77777777" w:rsidTr="00010FB8">
        <w:tc>
          <w:tcPr>
            <w:tcW w:w="562" w:type="dxa"/>
          </w:tcPr>
          <w:p w14:paraId="2C74EB92" w14:textId="777B8152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498" w:type="dxa"/>
          </w:tcPr>
          <w:p w14:paraId="5D6C37BA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структури Нововолинської міської ради та її виконавчих органів у новій редакції.</w:t>
            </w:r>
          </w:p>
          <w:p w14:paraId="1C7E14A3" w14:textId="1BA2C9B1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Мацьоха</w:t>
            </w:r>
            <w:proofErr w:type="spellEnd"/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234EF7" w:rsidRPr="009E0857" w14:paraId="0A339424" w14:textId="77777777" w:rsidTr="00010FB8">
        <w:tc>
          <w:tcPr>
            <w:tcW w:w="562" w:type="dxa"/>
          </w:tcPr>
          <w:p w14:paraId="27315B47" w14:textId="581D22DF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498" w:type="dxa"/>
          </w:tcPr>
          <w:p w14:paraId="16020E6C" w14:textId="77777777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bCs/>
                <w:sz w:val="28"/>
                <w:szCs w:val="28"/>
              </w:rPr>
              <w:t>Про виключення гр. Марчук Ж.А. зі списку присяжних Нововолинського міського суду Волинської області.</w:t>
            </w:r>
          </w:p>
          <w:p w14:paraId="2B878CDC" w14:textId="67F00BAA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E085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Сарабуна</w:t>
            </w:r>
            <w:proofErr w:type="spellEnd"/>
            <w:r w:rsidRPr="009E085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234EF7" w:rsidRPr="009E0857" w14:paraId="32EC2BFC" w14:textId="77777777" w:rsidTr="00010FB8">
        <w:tc>
          <w:tcPr>
            <w:tcW w:w="562" w:type="dxa"/>
          </w:tcPr>
          <w:p w14:paraId="1AA20BFA" w14:textId="70CF970E" w:rsidR="00234EF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98" w:type="dxa"/>
          </w:tcPr>
          <w:p w14:paraId="7EC91393" w14:textId="77777777" w:rsidR="00234EF7" w:rsidRPr="00F467ED" w:rsidRDefault="00234EF7" w:rsidP="00234EF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6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звернення депутатів</w:t>
            </w:r>
            <w:r w:rsidRPr="00F467ED">
              <w:rPr>
                <w:rFonts w:ascii="Times New Roman" w:hAnsi="Times New Roman" w:cs="Times New Roman"/>
                <w:sz w:val="28"/>
                <w:szCs w:val="28"/>
              </w:rPr>
              <w:t xml:space="preserve"> Нововолинської міської ради </w:t>
            </w:r>
            <w:r w:rsidRPr="00F46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VIII </w:t>
            </w:r>
            <w:r w:rsidRPr="00F467ED">
              <w:rPr>
                <w:rFonts w:ascii="Times New Roman" w:hAnsi="Times New Roman" w:cs="Times New Roman"/>
                <w:sz w:val="28"/>
                <w:szCs w:val="28"/>
              </w:rPr>
              <w:t>скликання щодо збереження єдності та недопущення внутрішнього розколу.</w:t>
            </w:r>
          </w:p>
          <w:p w14:paraId="55B2441F" w14:textId="3A6FA16F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4EF7" w:rsidRPr="009E0857" w14:paraId="51739F7B" w14:textId="77777777" w:rsidTr="00010FB8">
        <w:tc>
          <w:tcPr>
            <w:tcW w:w="562" w:type="dxa"/>
          </w:tcPr>
          <w:p w14:paraId="2E138229" w14:textId="66E2F051" w:rsidR="00234EF7" w:rsidRPr="009E085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498" w:type="dxa"/>
          </w:tcPr>
          <w:p w14:paraId="6DAEFA30" w14:textId="259014EC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сорок другої сесії міської ради восьмого скликання.</w:t>
            </w:r>
          </w:p>
          <w:p w14:paraId="3D7520AF" w14:textId="6CC0E3B8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85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234EF7" w:rsidRPr="009E0857" w14:paraId="1B5445B5" w14:textId="77777777" w:rsidTr="00010FB8">
        <w:tc>
          <w:tcPr>
            <w:tcW w:w="562" w:type="dxa"/>
          </w:tcPr>
          <w:p w14:paraId="2764AAFE" w14:textId="0D08D084" w:rsidR="00234EF7" w:rsidRDefault="00234EF7" w:rsidP="0023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498" w:type="dxa"/>
          </w:tcPr>
          <w:p w14:paraId="6ACF33A2" w14:textId="77777777" w:rsidR="00234EF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Різне.</w:t>
            </w:r>
          </w:p>
          <w:p w14:paraId="5C008752" w14:textId="2A116969" w:rsidR="00234EF7" w:rsidRPr="009E0857" w:rsidRDefault="00234EF7" w:rsidP="00234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C2197C" w14:textId="77777777" w:rsidR="00010FB8" w:rsidRPr="000C6E78" w:rsidRDefault="00010FB8" w:rsidP="000C6E78">
      <w:pPr>
        <w:jc w:val="center"/>
        <w:rPr>
          <w:rFonts w:ascii="Times New Roman" w:hAnsi="Times New Roman" w:cs="Times New Roman"/>
          <w:bCs/>
          <w:sz w:val="2"/>
          <w:szCs w:val="2"/>
        </w:rPr>
      </w:pPr>
    </w:p>
    <w:sectPr w:rsidR="00010FB8" w:rsidRPr="000C6E78" w:rsidSect="000A06A8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FB8"/>
    <w:rsid w:val="000164B4"/>
    <w:rsid w:val="000206C5"/>
    <w:rsid w:val="00083AF9"/>
    <w:rsid w:val="000A0128"/>
    <w:rsid w:val="000A06A8"/>
    <w:rsid w:val="000A5FF2"/>
    <w:rsid w:val="000B2337"/>
    <w:rsid w:val="000C6E78"/>
    <w:rsid w:val="000E2107"/>
    <w:rsid w:val="00103411"/>
    <w:rsid w:val="00106CB1"/>
    <w:rsid w:val="00153386"/>
    <w:rsid w:val="00167C22"/>
    <w:rsid w:val="001D1E77"/>
    <w:rsid w:val="001E55B6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C1690"/>
    <w:rsid w:val="002C4E56"/>
    <w:rsid w:val="002D6EC2"/>
    <w:rsid w:val="00301E9B"/>
    <w:rsid w:val="00304636"/>
    <w:rsid w:val="0032057E"/>
    <w:rsid w:val="003A3673"/>
    <w:rsid w:val="003B1EE1"/>
    <w:rsid w:val="003C7046"/>
    <w:rsid w:val="00417CA9"/>
    <w:rsid w:val="0043576D"/>
    <w:rsid w:val="00480215"/>
    <w:rsid w:val="00486DF2"/>
    <w:rsid w:val="004B2AEB"/>
    <w:rsid w:val="004B354A"/>
    <w:rsid w:val="004B4A93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4C62"/>
    <w:rsid w:val="00676F26"/>
    <w:rsid w:val="006A2CEC"/>
    <w:rsid w:val="00703697"/>
    <w:rsid w:val="00712B59"/>
    <w:rsid w:val="007329BC"/>
    <w:rsid w:val="00756939"/>
    <w:rsid w:val="007B41B9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94D9B"/>
    <w:rsid w:val="008A0AE3"/>
    <w:rsid w:val="008C2EB8"/>
    <w:rsid w:val="00916C5A"/>
    <w:rsid w:val="009747C8"/>
    <w:rsid w:val="009A557C"/>
    <w:rsid w:val="009B262C"/>
    <w:rsid w:val="009C152C"/>
    <w:rsid w:val="009D201D"/>
    <w:rsid w:val="009E0857"/>
    <w:rsid w:val="009E3314"/>
    <w:rsid w:val="009E70B5"/>
    <w:rsid w:val="009F6CFE"/>
    <w:rsid w:val="00A1657B"/>
    <w:rsid w:val="00A20158"/>
    <w:rsid w:val="00A25A62"/>
    <w:rsid w:val="00A60957"/>
    <w:rsid w:val="00A65CE2"/>
    <w:rsid w:val="00A82775"/>
    <w:rsid w:val="00AB40B1"/>
    <w:rsid w:val="00B30398"/>
    <w:rsid w:val="00B30FAD"/>
    <w:rsid w:val="00BA207E"/>
    <w:rsid w:val="00BB3611"/>
    <w:rsid w:val="00BF5405"/>
    <w:rsid w:val="00C24AFF"/>
    <w:rsid w:val="00C30529"/>
    <w:rsid w:val="00C30B7F"/>
    <w:rsid w:val="00C45A79"/>
    <w:rsid w:val="00C53C34"/>
    <w:rsid w:val="00C663BA"/>
    <w:rsid w:val="00CA3456"/>
    <w:rsid w:val="00CD4645"/>
    <w:rsid w:val="00CF58A0"/>
    <w:rsid w:val="00D34F32"/>
    <w:rsid w:val="00D53D65"/>
    <w:rsid w:val="00D90B40"/>
    <w:rsid w:val="00DC3DA8"/>
    <w:rsid w:val="00DD0A74"/>
    <w:rsid w:val="00DF7698"/>
    <w:rsid w:val="00E96765"/>
    <w:rsid w:val="00EB12DA"/>
    <w:rsid w:val="00EB497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volynsk-rada.gov.ua/images/%D0%A0%D0%A0_44-3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3247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25</cp:revision>
  <cp:lastPrinted>2024-12-17T07:22:00Z</cp:lastPrinted>
  <dcterms:created xsi:type="dcterms:W3CDTF">2024-09-17T07:20:00Z</dcterms:created>
  <dcterms:modified xsi:type="dcterms:W3CDTF">2025-02-06T14:46:00Z</dcterms:modified>
</cp:coreProperties>
</file>