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DB" w:rsidRPr="000B12DB" w:rsidRDefault="003A38F0" w:rsidP="000B12DB">
      <w:pPr>
        <w:spacing w:after="0" w:line="240" w:lineRule="auto"/>
        <w:ind w:hanging="993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4</w:t>
      </w:r>
      <w:r w:rsidR="00D374E5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6</w:t>
      </w:r>
      <w:proofErr w:type="gramEnd"/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F787F2" wp14:editId="0B27275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9E1CB3">
        <w:rPr>
          <w:rFonts w:ascii="Times New Roman" w:eastAsia="Times New Roman" w:hAnsi="Times New Roman"/>
          <w:b/>
          <w:sz w:val="28"/>
          <w:szCs w:val="28"/>
        </w:rPr>
        <w:t>1</w:t>
      </w:r>
      <w:r w:rsidR="0065290A">
        <w:rPr>
          <w:rFonts w:ascii="Times New Roman" w:eastAsia="Times New Roman" w:hAnsi="Times New Roman"/>
          <w:b/>
          <w:sz w:val="28"/>
          <w:szCs w:val="28"/>
        </w:rPr>
        <w:t>7</w:t>
      </w:r>
    </w:p>
    <w:p w:rsidR="00490441" w:rsidRPr="00490441" w:rsidRDefault="00F915E7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постійної комісії з питань </w:t>
      </w:r>
      <w:r w:rsidR="00490441" w:rsidRPr="00490441"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освіти, науки, </w:t>
      </w:r>
    </w:p>
    <w:p w:rsidR="00F915E7" w:rsidRDefault="00490441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0441">
        <w:rPr>
          <w:rFonts w:ascii="Times New Roman" w:eastAsia="Times New Roman" w:hAnsi="Times New Roman" w:cs="Times New Roman"/>
          <w:b/>
          <w:sz w:val="28"/>
          <w:szCs w:val="28"/>
        </w:rPr>
        <w:t>культури, молоді, спорту та інформаційної політики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A44CB3" w:rsidRDefault="0019128B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816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червня</w:t>
      </w:r>
      <w:r w:rsidR="008F4D41"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F4D41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Початок о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DB2449" w:rsidRDefault="00DB2449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2449">
        <w:rPr>
          <w:rFonts w:ascii="Times New Roman" w:eastAsia="Times New Roman" w:hAnsi="Times New Roman" w:cs="Times New Roman"/>
          <w:sz w:val="28"/>
          <w:szCs w:val="28"/>
        </w:rPr>
        <w:t>Вихор І.В.</w:t>
      </w:r>
    </w:p>
    <w:p w:rsidR="00C44AAB" w:rsidRDefault="00C44AAB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44AAB">
        <w:rPr>
          <w:rFonts w:ascii="Times New Roman" w:eastAsia="Times New Roman" w:hAnsi="Times New Roman" w:cs="Times New Roman"/>
          <w:sz w:val="28"/>
          <w:szCs w:val="28"/>
        </w:rPr>
        <w:t>Спиридонов</w:t>
      </w:r>
      <w:proofErr w:type="spellEnd"/>
      <w:r w:rsidRPr="00C44AAB"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</w:p>
    <w:p w:rsidR="00DB2449" w:rsidRDefault="009E1CB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1CB3">
        <w:rPr>
          <w:rFonts w:ascii="Times New Roman" w:eastAsia="Times New Roman" w:hAnsi="Times New Roman" w:cs="Times New Roman"/>
          <w:sz w:val="28"/>
          <w:szCs w:val="28"/>
        </w:rPr>
        <w:t>Трофимчук</w:t>
      </w:r>
      <w:proofErr w:type="spellEnd"/>
      <w:r w:rsidRPr="009E1CB3">
        <w:rPr>
          <w:rFonts w:ascii="Times New Roman" w:eastAsia="Times New Roman" w:hAnsi="Times New Roman" w:cs="Times New Roman"/>
          <w:sz w:val="28"/>
          <w:szCs w:val="28"/>
        </w:rPr>
        <w:t xml:space="preserve"> С.О.</w:t>
      </w:r>
    </w:p>
    <w:p w:rsidR="008F4D41" w:rsidRDefault="008F4D41" w:rsidP="008F4D4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0045">
        <w:rPr>
          <w:rFonts w:ascii="Times New Roman" w:eastAsia="Times New Roman" w:hAnsi="Times New Roman" w:cs="Times New Roman"/>
          <w:sz w:val="28"/>
          <w:szCs w:val="28"/>
        </w:rPr>
        <w:t>Томчук</w:t>
      </w:r>
      <w:proofErr w:type="spellEnd"/>
      <w:r w:rsidRPr="00BF0045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9E1CB3" w:rsidRDefault="009E1CB3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490441" w:rsidRDefault="00490441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0441"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 w:rsidRPr="00490441">
        <w:rPr>
          <w:rFonts w:ascii="Times New Roman" w:eastAsia="Times New Roman" w:hAnsi="Times New Roman" w:cs="Times New Roman"/>
          <w:sz w:val="28"/>
          <w:szCs w:val="28"/>
        </w:rPr>
        <w:t xml:space="preserve"> Н.Д.</w:t>
      </w:r>
    </w:p>
    <w:p w:rsidR="00EC03CB" w:rsidRDefault="00EC03CB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DDF" w:rsidRPr="00A44CB3" w:rsidRDefault="000B1DDF" w:rsidP="000B1DDF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</w:t>
      </w:r>
      <w:r w:rsidRPr="001D4F33">
        <w:rPr>
          <w:rFonts w:ascii="Times New Roman" w:hAnsi="Times New Roman" w:cs="Times New Roman"/>
          <w:sz w:val="28"/>
          <w:szCs w:val="28"/>
        </w:rPr>
        <w:t>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r w:rsidR="008F4D41">
        <w:rPr>
          <w:rFonts w:ascii="Times New Roman" w:hAnsi="Times New Roman" w:cs="Times New Roman"/>
          <w:sz w:val="28"/>
          <w:szCs w:val="28"/>
        </w:rPr>
        <w:t>чотири</w:t>
      </w:r>
      <w:r w:rsidR="00112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D233B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45523D">
        <w:rPr>
          <w:rFonts w:ascii="Times New Roman" w:hAnsi="Times New Roman" w:cs="Times New Roman"/>
          <w:sz w:val="28"/>
          <w:szCs w:val="28"/>
        </w:rPr>
        <w:t>пꞌяти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тому комісія є право</w:t>
      </w:r>
      <w:r w:rsidR="00DB2449">
        <w:rPr>
          <w:rFonts w:ascii="Times New Roman" w:hAnsi="Times New Roman" w:cs="Times New Roman"/>
          <w:sz w:val="28"/>
          <w:szCs w:val="28"/>
        </w:rPr>
        <w:t>чинна</w:t>
      </w:r>
      <w:r>
        <w:rPr>
          <w:rFonts w:ascii="Times New Roman" w:hAnsi="Times New Roman" w:cs="Times New Roman"/>
          <w:sz w:val="28"/>
          <w:szCs w:val="28"/>
        </w:rPr>
        <w:t>. Висновки</w:t>
      </w:r>
      <w:r w:rsidRPr="001D4F33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приймаються відкритим поіменним голосуванням більшістю голосів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загального складу комісії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4C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03CB" w:rsidRDefault="00EC03CB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797"/>
      </w:tblGrid>
      <w:tr w:rsidR="00F915E7" w:rsidRPr="00A44CB3" w:rsidTr="004C6863">
        <w:tc>
          <w:tcPr>
            <w:tcW w:w="2268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797" w:type="dxa"/>
          </w:tcPr>
          <w:p w:rsidR="00F915E7" w:rsidRPr="00A44CB3" w:rsidRDefault="00F915E7" w:rsidP="005E7A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9E1CB3" w:rsidRPr="00A44CB3" w:rsidTr="004C6863">
        <w:tblPrEx>
          <w:shd w:val="clear" w:color="auto" w:fill="FFFFFF" w:themeFill="background1"/>
        </w:tblPrEx>
        <w:trPr>
          <w:trHeight w:val="297"/>
        </w:trPr>
        <w:tc>
          <w:tcPr>
            <w:tcW w:w="2268" w:type="dxa"/>
            <w:shd w:val="clear" w:color="auto" w:fill="FFFFFF" w:themeFill="background1"/>
          </w:tcPr>
          <w:p w:rsidR="009E1CB3" w:rsidRDefault="009E1CB3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797" w:type="dxa"/>
            <w:shd w:val="clear" w:color="auto" w:fill="FFFFFF" w:themeFill="background1"/>
          </w:tcPr>
          <w:p w:rsidR="009E1CB3" w:rsidRDefault="009E1CB3" w:rsidP="005E7AB8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E74888" w:rsidRPr="00A44CB3" w:rsidTr="004C6863">
        <w:tblPrEx>
          <w:shd w:val="clear" w:color="auto" w:fill="FFFFFF" w:themeFill="background1"/>
        </w:tblPrEx>
        <w:trPr>
          <w:trHeight w:val="381"/>
        </w:trPr>
        <w:tc>
          <w:tcPr>
            <w:tcW w:w="2268" w:type="dxa"/>
            <w:shd w:val="clear" w:color="auto" w:fill="FFFFFF" w:themeFill="background1"/>
          </w:tcPr>
          <w:p w:rsidR="00E74888" w:rsidRDefault="00E74888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Журавська В.М.</w:t>
            </w:r>
          </w:p>
        </w:tc>
        <w:tc>
          <w:tcPr>
            <w:tcW w:w="7797" w:type="dxa"/>
            <w:shd w:val="clear" w:color="auto" w:fill="FFFFFF" w:themeFill="background1"/>
          </w:tcPr>
          <w:p w:rsidR="00E74888" w:rsidRPr="00E74888" w:rsidRDefault="00E74888" w:rsidP="005E7AB8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управління </w:t>
            </w:r>
            <w:r w:rsidRPr="00E74888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соціальної та ветеранської політики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15E7" w:rsidRPr="00A44CB3" w:rsidTr="004C6863">
        <w:tblPrEx>
          <w:shd w:val="clear" w:color="auto" w:fill="FFFFFF" w:themeFill="background1"/>
        </w:tblPrEx>
        <w:trPr>
          <w:trHeight w:val="661"/>
        </w:trPr>
        <w:tc>
          <w:tcPr>
            <w:tcW w:w="2268" w:type="dxa"/>
            <w:shd w:val="clear" w:color="auto" w:fill="FFFFFF" w:themeFill="background1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797" w:type="dxa"/>
            <w:shd w:val="clear" w:color="auto" w:fill="FFFFFF" w:themeFill="background1"/>
          </w:tcPr>
          <w:p w:rsidR="00E406CB" w:rsidRDefault="00490441" w:rsidP="005E7AB8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  <w:r w:rsidR="000B1DD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оловний спеціаліст організаційно-виконавчого відділу </w:t>
            </w:r>
          </w:p>
          <w:p w:rsidR="00F915E7" w:rsidRPr="00A44CB3" w:rsidRDefault="00E406CB" w:rsidP="005E7AB8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міської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  <w:tr w:rsidR="00C862C0" w:rsidRPr="00A44CB3" w:rsidTr="004C6863">
        <w:tblPrEx>
          <w:shd w:val="clear" w:color="auto" w:fill="FFFFFF" w:themeFill="background1"/>
        </w:tblPrEx>
        <w:trPr>
          <w:trHeight w:val="419"/>
        </w:trPr>
        <w:tc>
          <w:tcPr>
            <w:tcW w:w="2268" w:type="dxa"/>
            <w:shd w:val="clear" w:color="auto" w:fill="FFFFFF" w:themeFill="background1"/>
          </w:tcPr>
          <w:p w:rsidR="00C862C0" w:rsidRDefault="0019128B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Шумська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Н.Й.</w:t>
            </w:r>
          </w:p>
        </w:tc>
        <w:tc>
          <w:tcPr>
            <w:tcW w:w="7797" w:type="dxa"/>
            <w:shd w:val="clear" w:color="auto" w:fill="FFFFFF" w:themeFill="background1"/>
          </w:tcPr>
          <w:p w:rsidR="0019128B" w:rsidRDefault="00C862C0" w:rsidP="0019128B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912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міського голови з питань діяльності виконавчих   </w:t>
            </w:r>
          </w:p>
          <w:p w:rsidR="00C862C0" w:rsidRPr="00C862C0" w:rsidRDefault="0019128B" w:rsidP="0019128B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органів</w:t>
            </w:r>
            <w:r w:rsidR="00C862C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B2449" w:rsidRPr="00A44CB3" w:rsidTr="004C6863">
        <w:tblPrEx>
          <w:shd w:val="clear" w:color="auto" w:fill="FFFFFF" w:themeFill="background1"/>
        </w:tblPrEx>
        <w:trPr>
          <w:trHeight w:val="419"/>
        </w:trPr>
        <w:tc>
          <w:tcPr>
            <w:tcW w:w="2268" w:type="dxa"/>
            <w:shd w:val="clear" w:color="auto" w:fill="FFFFFF" w:themeFill="background1"/>
          </w:tcPr>
          <w:p w:rsidR="00DB2449" w:rsidRPr="00A44CB3" w:rsidRDefault="006C031F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7797" w:type="dxa"/>
            <w:shd w:val="clear" w:color="auto" w:fill="FFFFFF" w:themeFill="background1"/>
          </w:tcPr>
          <w:p w:rsidR="00DB2449" w:rsidRPr="00DB2449" w:rsidRDefault="00DB2449" w:rsidP="005E7AB8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4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  <w:r w:rsidR="009E1C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6C0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управління освіти </w:t>
            </w:r>
          </w:p>
        </w:tc>
      </w:tr>
      <w:tr w:rsidR="004C6863" w:rsidRPr="00A44CB3" w:rsidTr="004C6863">
        <w:tblPrEx>
          <w:shd w:val="clear" w:color="auto" w:fill="FFFFFF" w:themeFill="background1"/>
        </w:tblPrEx>
        <w:trPr>
          <w:trHeight w:val="419"/>
        </w:trPr>
        <w:tc>
          <w:tcPr>
            <w:tcW w:w="2268" w:type="dxa"/>
            <w:shd w:val="clear" w:color="auto" w:fill="FFFFFF" w:themeFill="background1"/>
          </w:tcPr>
          <w:p w:rsidR="004C6863" w:rsidRDefault="004C6863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7797" w:type="dxa"/>
            <w:shd w:val="clear" w:color="auto" w:fill="FFFFFF" w:themeFill="background1"/>
          </w:tcPr>
          <w:p w:rsidR="004C6863" w:rsidRPr="004C6863" w:rsidRDefault="004C6863" w:rsidP="004C6863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686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-</w:t>
            </w:r>
            <w:r w:rsidR="001750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громадський діяч Нововолинської міської територіальної громади</w:t>
            </w:r>
          </w:p>
        </w:tc>
      </w:tr>
    </w:tbl>
    <w:p w:rsidR="0019128B" w:rsidRDefault="0019128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503"/>
      </w:tblGrid>
      <w:tr w:rsidR="0019128B" w:rsidRPr="0019128B" w:rsidTr="0007680F">
        <w:tc>
          <w:tcPr>
            <w:tcW w:w="562" w:type="dxa"/>
          </w:tcPr>
          <w:p w:rsidR="0019128B" w:rsidRPr="0019128B" w:rsidRDefault="0019128B" w:rsidP="0019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03" w:type="dxa"/>
          </w:tcPr>
          <w:p w:rsidR="0019128B" w:rsidRPr="0019128B" w:rsidRDefault="0019128B" w:rsidP="00652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28B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</w:tc>
      </w:tr>
      <w:tr w:rsidR="0019128B" w:rsidRPr="0019128B" w:rsidTr="0007680F">
        <w:tc>
          <w:tcPr>
            <w:tcW w:w="562" w:type="dxa"/>
          </w:tcPr>
          <w:p w:rsidR="0019128B" w:rsidRPr="0019128B" w:rsidRDefault="0019128B" w:rsidP="0019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03" w:type="dxa"/>
          </w:tcPr>
          <w:p w:rsidR="0019128B" w:rsidRPr="0019128B" w:rsidRDefault="0019128B" w:rsidP="00652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28B">
              <w:rPr>
                <w:rFonts w:ascii="Times New Roman" w:hAnsi="Times New Roman" w:cs="Times New Roman"/>
                <w:bCs/>
                <w:sz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2/38.</w:t>
            </w:r>
          </w:p>
        </w:tc>
      </w:tr>
      <w:tr w:rsidR="0019128B" w:rsidRPr="0019128B" w:rsidTr="0007680F">
        <w:tc>
          <w:tcPr>
            <w:tcW w:w="562" w:type="dxa"/>
          </w:tcPr>
          <w:p w:rsidR="0019128B" w:rsidRPr="0019128B" w:rsidRDefault="0019128B" w:rsidP="0019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03" w:type="dxa"/>
          </w:tcPr>
          <w:p w:rsidR="0019128B" w:rsidRPr="0019128B" w:rsidRDefault="0019128B" w:rsidP="0065290A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19128B">
              <w:rPr>
                <w:rFonts w:ascii="Times New Roman" w:hAnsi="Times New Roman" w:cs="Times New Roman"/>
                <w:sz w:val="28"/>
                <w:szCs w:val="28"/>
              </w:rPr>
              <w:t xml:space="preserve">Про режим роботи </w:t>
            </w:r>
            <w:r w:rsidRPr="0019128B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закладів дошкільної освіти Нововолинської міської територіальної громади.</w:t>
            </w:r>
          </w:p>
        </w:tc>
      </w:tr>
      <w:tr w:rsidR="0019128B" w:rsidRPr="0019128B" w:rsidTr="0007680F">
        <w:tc>
          <w:tcPr>
            <w:tcW w:w="562" w:type="dxa"/>
          </w:tcPr>
          <w:p w:rsidR="0019128B" w:rsidRPr="0019128B" w:rsidRDefault="0019128B" w:rsidP="0019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03" w:type="dxa"/>
          </w:tcPr>
          <w:p w:rsidR="0019128B" w:rsidRPr="0019128B" w:rsidRDefault="0019128B" w:rsidP="0065290A">
            <w:pPr>
              <w:ind w:right="-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28B">
              <w:rPr>
                <w:rFonts w:ascii="Times New Roman" w:hAnsi="Times New Roman" w:cs="Times New Roman"/>
                <w:sz w:val="28"/>
                <w:szCs w:val="28"/>
              </w:rPr>
              <w:t>Про надання згоди на передачу в оренду комунального майна нежитлове приміщення за адресою провулок Поштовий, 1 м. Нововолинська та включення до Переліку об’єктів оренди другого типу.</w:t>
            </w:r>
          </w:p>
        </w:tc>
      </w:tr>
      <w:tr w:rsidR="0019128B" w:rsidRPr="0019128B" w:rsidTr="0007680F">
        <w:tc>
          <w:tcPr>
            <w:tcW w:w="562" w:type="dxa"/>
          </w:tcPr>
          <w:p w:rsidR="0019128B" w:rsidRPr="0019128B" w:rsidRDefault="0019128B" w:rsidP="0019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03" w:type="dxa"/>
          </w:tcPr>
          <w:p w:rsidR="0019128B" w:rsidRPr="0019128B" w:rsidRDefault="0019128B" w:rsidP="00652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28B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ІІ півріччя 2025 року.</w:t>
            </w:r>
          </w:p>
        </w:tc>
      </w:tr>
      <w:tr w:rsidR="0019128B" w:rsidRPr="0019128B" w:rsidTr="0007680F">
        <w:tc>
          <w:tcPr>
            <w:tcW w:w="562" w:type="dxa"/>
          </w:tcPr>
          <w:p w:rsidR="0019128B" w:rsidRPr="0019128B" w:rsidRDefault="0019128B" w:rsidP="0019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03" w:type="dxa"/>
          </w:tcPr>
          <w:p w:rsidR="0019128B" w:rsidRPr="0019128B" w:rsidRDefault="0019128B" w:rsidP="0065290A">
            <w:pPr>
              <w:ind w:right="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1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звернення депутатів Нововолинської </w:t>
            </w:r>
            <w:proofErr w:type="spellStart"/>
            <w:r w:rsidRPr="0019128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19128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1912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 w:rsidRPr="0019128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9128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proofErr w:type="spellEnd"/>
            <w:r w:rsidRPr="0019128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9128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 w:rsidRPr="0019128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9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скасування</w:t>
            </w:r>
            <w:proofErr w:type="spellEnd"/>
            <w:r w:rsidRPr="0019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заборони на пропуск </w:t>
            </w:r>
            <w:proofErr w:type="spellStart"/>
            <w:r w:rsidRPr="0019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легкових</w:t>
            </w:r>
            <w:proofErr w:type="spellEnd"/>
            <w:r w:rsidRPr="0019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9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транспортних</w:t>
            </w:r>
            <w:proofErr w:type="spellEnd"/>
            <w:r w:rsidRPr="0019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9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засобів</w:t>
            </w:r>
            <w:proofErr w:type="spellEnd"/>
            <w:r w:rsidRPr="0019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19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нерегулярних</w:t>
            </w:r>
            <w:proofErr w:type="spellEnd"/>
            <w:r w:rsidRPr="0019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9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автобусних</w:t>
            </w:r>
            <w:proofErr w:type="spellEnd"/>
            <w:r w:rsidRPr="0019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9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перевезень</w:t>
            </w:r>
            <w:proofErr w:type="spellEnd"/>
            <w:r w:rsidRPr="0019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через МАПП «Ягодин – </w:t>
            </w:r>
            <w:proofErr w:type="spellStart"/>
            <w:r w:rsidRPr="0019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Дорогуськ</w:t>
            </w:r>
            <w:proofErr w:type="spellEnd"/>
            <w:r w:rsidRPr="0019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» на </w:t>
            </w:r>
            <w:proofErr w:type="spellStart"/>
            <w:r w:rsidRPr="0019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українсько-польському</w:t>
            </w:r>
            <w:proofErr w:type="spellEnd"/>
            <w:r w:rsidRPr="0019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кордон</w:t>
            </w:r>
            <w:r w:rsidRPr="0019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і.</w:t>
            </w:r>
          </w:p>
        </w:tc>
      </w:tr>
    </w:tbl>
    <w:p w:rsidR="006907E0" w:rsidRDefault="006907E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0150" w:rsidRPr="00E46BA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BA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112A8C" w:rsidRPr="00E46BA7">
        <w:rPr>
          <w:rFonts w:ascii="Times New Roman" w:hAnsi="Times New Roman" w:cs="Times New Roman"/>
          <w:sz w:val="28"/>
          <w:szCs w:val="28"/>
        </w:rPr>
        <w:t>головуюч</w:t>
      </w:r>
      <w:r w:rsidR="00CA6250" w:rsidRPr="00E46BA7">
        <w:rPr>
          <w:rFonts w:ascii="Times New Roman" w:hAnsi="Times New Roman" w:cs="Times New Roman"/>
          <w:sz w:val="28"/>
          <w:szCs w:val="28"/>
        </w:rPr>
        <w:t>а Вихор І.В.</w:t>
      </w:r>
      <w:r w:rsidRPr="00E46BA7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CA6250" w:rsidRPr="00E46BA7">
        <w:rPr>
          <w:rFonts w:ascii="Times New Roman" w:hAnsi="Times New Roman" w:cs="Times New Roman"/>
          <w:sz w:val="28"/>
          <w:szCs w:val="28"/>
        </w:rPr>
        <w:t>ла</w:t>
      </w:r>
      <w:r w:rsidRPr="00E46BA7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CA6250" w:rsidRPr="00E46BA7">
        <w:rPr>
          <w:rFonts w:ascii="Times New Roman" w:hAnsi="Times New Roman" w:cs="Times New Roman"/>
          <w:sz w:val="28"/>
          <w:szCs w:val="28"/>
        </w:rPr>
        <w:t>ла</w:t>
      </w:r>
      <w:r w:rsidRPr="00E46BA7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</w:t>
      </w:r>
      <w:r w:rsidR="00B353B5">
        <w:rPr>
          <w:rFonts w:ascii="Times New Roman" w:hAnsi="Times New Roman" w:cs="Times New Roman"/>
          <w:sz w:val="28"/>
          <w:szCs w:val="28"/>
        </w:rPr>
        <w:t>Зауважень і доповнень не було.</w:t>
      </w:r>
    </w:p>
    <w:p w:rsidR="00031F31" w:rsidRPr="00E61832" w:rsidRDefault="00031F31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0"/>
        <w:gridCol w:w="2364"/>
        <w:gridCol w:w="1560"/>
        <w:gridCol w:w="2268"/>
        <w:gridCol w:w="1559"/>
      </w:tblGrid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364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560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59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560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59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60" w:type="dxa"/>
          </w:tcPr>
          <w:p w:rsidR="00071611" w:rsidRPr="00CF0523" w:rsidRDefault="00071611" w:rsidP="0047587B">
            <w:pPr>
              <w:ind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7587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  <w:gridSpan w:val="4"/>
          </w:tcPr>
          <w:p w:rsidR="00071611" w:rsidRPr="00CF0523" w:rsidRDefault="00071611" w:rsidP="007B2E9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47587B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7B2E9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751" w:type="dxa"/>
            <w:gridSpan w:val="4"/>
          </w:tcPr>
          <w:p w:rsidR="0047587B" w:rsidRPr="00CF0523" w:rsidRDefault="00071611" w:rsidP="008173C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E61832" w:rsidRPr="00A375F2" w:rsidRDefault="00E61832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7800B2" w:rsidRDefault="007800B2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863" w:rsidRDefault="004C6863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5E7" w:rsidRPr="005B7E9B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E9B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7B2E9C" w:rsidRDefault="007B2E9C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295"/>
        <w:gridCol w:w="1533"/>
        <w:gridCol w:w="2457"/>
        <w:gridCol w:w="1620"/>
      </w:tblGrid>
      <w:tr w:rsidR="007E1A58" w:rsidRPr="0068318C" w:rsidTr="008265A8">
        <w:tc>
          <w:tcPr>
            <w:tcW w:w="2376" w:type="dxa"/>
          </w:tcPr>
          <w:p w:rsidR="007E1A58" w:rsidRPr="0068318C" w:rsidRDefault="007E1A58" w:rsidP="001912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19128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:rsidR="007E1A58" w:rsidRPr="0068318C" w:rsidRDefault="000656B5" w:rsidP="006831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6B5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торіальної громади на 2025 рік»</w:t>
            </w:r>
          </w:p>
        </w:tc>
      </w:tr>
      <w:tr w:rsidR="007E1A58" w:rsidRPr="0068318C" w:rsidTr="008265A8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7E1A58" w:rsidRPr="0068318C" w:rsidRDefault="007E1A58" w:rsidP="00254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254A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54A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фінансового управління</w:t>
            </w:r>
          </w:p>
        </w:tc>
      </w:tr>
      <w:tr w:rsidR="007E1A58" w:rsidRPr="0068318C" w:rsidTr="008265A8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7E1A58" w:rsidRPr="0068318C" w:rsidRDefault="007E1A58" w:rsidP="007E1A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0656B5" w:rsidRPr="000656B5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</w:t>
            </w:r>
            <w:r w:rsidR="000656B5">
              <w:rPr>
                <w:rFonts w:ascii="Times New Roman" w:hAnsi="Times New Roman" w:cs="Times New Roman"/>
                <w:sz w:val="28"/>
                <w:szCs w:val="28"/>
              </w:rPr>
              <w:t>торіальної громади на 2025 рік»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E1A58" w:rsidRPr="0068318C" w:rsidTr="008265A8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E1A58" w:rsidRPr="0068318C" w:rsidTr="008265A8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7E1A58" w:rsidRPr="0068318C" w:rsidTr="008265A8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58" w:rsidRPr="0068318C" w:rsidTr="008265A8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E1A58" w:rsidRPr="0068318C" w:rsidRDefault="007E1A58" w:rsidP="00AF632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="00AF6329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F6329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F6329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7E1A58" w:rsidRPr="0068318C" w:rsidTr="008265A8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7800B2" w:rsidRPr="0068318C" w:rsidTr="008265A8">
        <w:tc>
          <w:tcPr>
            <w:tcW w:w="2376" w:type="dxa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329" w:rsidRPr="0068318C" w:rsidTr="008265A8">
        <w:tc>
          <w:tcPr>
            <w:tcW w:w="2376" w:type="dxa"/>
          </w:tcPr>
          <w:p w:rsidR="00AF6329" w:rsidRPr="0068318C" w:rsidRDefault="00AF6329" w:rsidP="001912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19128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:rsidR="00AF6329" w:rsidRPr="0068318C" w:rsidRDefault="00141272" w:rsidP="006831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внесення змін до Цільової соціальної програми оздоровлення та відпочинку дітей на 2021-2025 рр., </w:t>
            </w:r>
            <w:r w:rsidRPr="001412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затвердженої рішенням міської ради  від 23 грудня 2020 року № 2/38</w:t>
            </w:r>
          </w:p>
        </w:tc>
      </w:tr>
      <w:tr w:rsidR="00AF6329" w:rsidRPr="0068318C" w:rsidTr="008265A8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905" w:type="dxa"/>
            <w:gridSpan w:val="4"/>
          </w:tcPr>
          <w:p w:rsidR="00AF6329" w:rsidRPr="0068318C" w:rsidRDefault="00141272" w:rsidP="00254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272">
              <w:rPr>
                <w:rFonts w:ascii="Times New Roman" w:hAnsi="Times New Roman" w:cs="Times New Roman"/>
                <w:sz w:val="28"/>
                <w:szCs w:val="28"/>
              </w:rPr>
              <w:t>Журавська В</w:t>
            </w:r>
            <w:r w:rsidR="00254A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4127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54A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41272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управління соціальної та ветеранської політики</w:t>
            </w:r>
          </w:p>
        </w:tc>
      </w:tr>
      <w:tr w:rsidR="00AF6329" w:rsidRPr="0068318C" w:rsidTr="008265A8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AF6329" w:rsidRPr="0068318C" w:rsidRDefault="00AF6329" w:rsidP="00141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141272" w:rsidRPr="00141272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 від 23 грудня 2020 року № 2/38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AF6329" w:rsidRPr="0068318C" w:rsidTr="008265A8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F6329" w:rsidRPr="0068318C" w:rsidTr="008265A8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AF6329" w:rsidRPr="0068318C" w:rsidTr="008265A8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329" w:rsidRPr="0068318C" w:rsidTr="008265A8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4;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</w:p>
        </w:tc>
      </w:tr>
      <w:tr w:rsidR="00AF6329" w:rsidRPr="0068318C" w:rsidTr="008265A8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19128B" w:rsidRPr="0068318C" w:rsidRDefault="0019128B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912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28B">
              <w:rPr>
                <w:rFonts w:ascii="Times New Roman" w:hAnsi="Times New Roman" w:cs="Times New Roman"/>
                <w:b/>
                <w:sz w:val="28"/>
                <w:szCs w:val="28"/>
              </w:rPr>
              <w:t>Про режим роботи закладів дошкільної освіти Нововолинської міської територіальної громади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28B">
              <w:rPr>
                <w:rFonts w:ascii="Times New Roman" w:hAnsi="Times New Roman" w:cs="Times New Roman"/>
                <w:sz w:val="28"/>
                <w:szCs w:val="28"/>
              </w:rPr>
              <w:t>Янюк</w:t>
            </w:r>
            <w:proofErr w:type="spellEnd"/>
            <w:r w:rsidRPr="0019128B">
              <w:rPr>
                <w:rFonts w:ascii="Times New Roman" w:hAnsi="Times New Roman" w:cs="Times New Roman"/>
                <w:sz w:val="28"/>
                <w:szCs w:val="28"/>
              </w:rPr>
              <w:t xml:space="preserve"> О.М. – начальник управління освіти</w:t>
            </w:r>
          </w:p>
        </w:tc>
      </w:tr>
      <w:tr w:rsidR="0065290A" w:rsidRPr="0068318C" w:rsidTr="008265A8">
        <w:tc>
          <w:tcPr>
            <w:tcW w:w="2376" w:type="dxa"/>
          </w:tcPr>
          <w:p w:rsidR="0065290A" w:rsidRPr="0068318C" w:rsidRDefault="0065290A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905" w:type="dxa"/>
            <w:gridSpan w:val="4"/>
          </w:tcPr>
          <w:p w:rsidR="0065290A" w:rsidRPr="0068318C" w:rsidRDefault="0065290A" w:rsidP="00191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Вихор І.В. зауважила, що видно</w:t>
            </w:r>
            <w:r w:rsidR="002C30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що робота була проведена, зроблений аналіз і врахована думка громади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19128B" w:rsidRPr="0068318C" w:rsidRDefault="0019128B" w:rsidP="00191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Pr="0019128B">
              <w:rPr>
                <w:rFonts w:ascii="Times New Roman" w:hAnsi="Times New Roman" w:cs="Times New Roman"/>
                <w:sz w:val="28"/>
                <w:szCs w:val="28"/>
              </w:rPr>
              <w:t>Про режим роботи закладів дошкільної освіти Нововолинської міської територіальної громади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4;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912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912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28B">
              <w:rPr>
                <w:rFonts w:ascii="Times New Roman" w:hAnsi="Times New Roman" w:cs="Times New Roman"/>
                <w:b/>
                <w:sz w:val="28"/>
                <w:szCs w:val="28"/>
              </w:rPr>
              <w:t>Про надання згоди на передачу в оренду комунального майна нежитлове приміщення за адресою провулок Поштовий, 1 м. Нововолинська та включення до Переліку об’єктів оренди другого типу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28B">
              <w:rPr>
                <w:rFonts w:ascii="Times New Roman" w:hAnsi="Times New Roman" w:cs="Times New Roman"/>
                <w:sz w:val="28"/>
                <w:szCs w:val="28"/>
              </w:rPr>
              <w:t>Янюк</w:t>
            </w:r>
            <w:proofErr w:type="spellEnd"/>
            <w:r w:rsidRPr="0019128B">
              <w:rPr>
                <w:rFonts w:ascii="Times New Roman" w:hAnsi="Times New Roman" w:cs="Times New Roman"/>
                <w:sz w:val="28"/>
                <w:szCs w:val="28"/>
              </w:rPr>
              <w:t xml:space="preserve"> О.М. – начальник управління освіти</w:t>
            </w:r>
          </w:p>
        </w:tc>
      </w:tr>
      <w:tr w:rsidR="006E5E5B" w:rsidRPr="0068318C" w:rsidTr="008265A8">
        <w:tc>
          <w:tcPr>
            <w:tcW w:w="2376" w:type="dxa"/>
          </w:tcPr>
          <w:p w:rsidR="006E5E5B" w:rsidRPr="0068318C" w:rsidRDefault="006E5E5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</w:p>
        </w:tc>
        <w:tc>
          <w:tcPr>
            <w:tcW w:w="7905" w:type="dxa"/>
            <w:gridSpan w:val="4"/>
          </w:tcPr>
          <w:p w:rsidR="006E5E5B" w:rsidRDefault="006E5E5B" w:rsidP="00191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98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зауважила, що питання доцільне, оскільки всі питання щодо даного приміщення має вирішувати ліцей № 4; поцікавилася: що означає «об’єкт другого типу»</w:t>
            </w:r>
            <w:r w:rsidR="007563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5E5B" w:rsidRPr="0068318C" w:rsidRDefault="006E5E5B" w:rsidP="00756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098">
              <w:rPr>
                <w:rFonts w:ascii="Times New Roman" w:hAnsi="Times New Roman" w:cs="Times New Roman"/>
                <w:b/>
                <w:sz w:val="28"/>
                <w:szCs w:val="28"/>
              </w:rPr>
              <w:t>Шумська</w:t>
            </w:r>
            <w:proofErr w:type="spellEnd"/>
            <w:r w:rsidRPr="002C30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відповіла, що це </w:t>
            </w:r>
            <w:r w:rsidRPr="006E5E5B">
              <w:rPr>
                <w:rFonts w:ascii="Times New Roman" w:hAnsi="Times New Roman" w:cs="Times New Roman"/>
                <w:sz w:val="28"/>
                <w:szCs w:val="28"/>
              </w:rPr>
              <w:t>майно, яке може бути передане в оренду без проведення електронного аукціону, згідно з певними умовами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19128B" w:rsidRPr="0068318C" w:rsidRDefault="0019128B" w:rsidP="00191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Pr="0019128B">
              <w:rPr>
                <w:rFonts w:ascii="Times New Roman" w:hAnsi="Times New Roman" w:cs="Times New Roman"/>
                <w:sz w:val="28"/>
                <w:szCs w:val="28"/>
              </w:rPr>
              <w:t>Про надання згоди на передачу в оренду комунального майна нежитлове приміщення за адресою провулок Поштовий, 1 м. Нововолинська та включення до Переліку об’єктів оренди другого типу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4;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7800B2" w:rsidRPr="0068318C" w:rsidTr="008265A8">
        <w:tc>
          <w:tcPr>
            <w:tcW w:w="2376" w:type="dxa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C15" w:rsidRPr="0068318C" w:rsidTr="008265A8">
        <w:tc>
          <w:tcPr>
            <w:tcW w:w="2376" w:type="dxa"/>
          </w:tcPr>
          <w:p w:rsidR="00847C15" w:rsidRPr="0068318C" w:rsidRDefault="00847C15" w:rsidP="00847C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5.</w:t>
            </w:r>
          </w:p>
        </w:tc>
        <w:tc>
          <w:tcPr>
            <w:tcW w:w="7905" w:type="dxa"/>
            <w:gridSpan w:val="4"/>
          </w:tcPr>
          <w:p w:rsidR="00847C15" w:rsidRPr="00107EC8" w:rsidRDefault="0019128B" w:rsidP="006831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28B">
              <w:rPr>
                <w:rFonts w:ascii="Times New Roman" w:hAnsi="Times New Roman" w:cs="Times New Roman"/>
                <w:b/>
                <w:sz w:val="28"/>
                <w:szCs w:val="28"/>
              </w:rPr>
              <w:t>Про план роботи міської ради на ІІ півріччя 2025 року</w:t>
            </w:r>
          </w:p>
        </w:tc>
      </w:tr>
      <w:tr w:rsidR="00847C15" w:rsidRPr="0068318C" w:rsidTr="008265A8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847C15" w:rsidRPr="0068318C" w:rsidRDefault="00756310" w:rsidP="00644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847C15" w:rsidRPr="0068318C" w:rsidTr="008265A8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847C15" w:rsidRPr="0068318C" w:rsidRDefault="00847C15" w:rsidP="00141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19128B" w:rsidRPr="0019128B">
              <w:rPr>
                <w:rFonts w:ascii="Times New Roman" w:hAnsi="Times New Roman" w:cs="Times New Roman"/>
                <w:sz w:val="28"/>
                <w:szCs w:val="28"/>
              </w:rPr>
              <w:t>Про план роботи міської ради на ІІ півріччя 2025 року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847C15" w:rsidRPr="0068318C" w:rsidTr="008265A8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47C15" w:rsidRPr="0068318C" w:rsidTr="008265A8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847C15" w:rsidRPr="0068318C" w:rsidTr="008265A8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C15" w:rsidRPr="0068318C" w:rsidTr="008265A8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4;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</w:p>
        </w:tc>
      </w:tr>
      <w:tr w:rsidR="00847C15" w:rsidRPr="0068318C" w:rsidTr="008265A8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AF6329" w:rsidRPr="0068318C" w:rsidTr="008265A8">
        <w:tc>
          <w:tcPr>
            <w:tcW w:w="2376" w:type="dxa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C15" w:rsidRPr="0068318C" w:rsidTr="008265A8">
        <w:tc>
          <w:tcPr>
            <w:tcW w:w="2376" w:type="dxa"/>
          </w:tcPr>
          <w:p w:rsidR="00847C15" w:rsidRPr="0068318C" w:rsidRDefault="00847C15" w:rsidP="00847C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6.</w:t>
            </w:r>
          </w:p>
        </w:tc>
        <w:tc>
          <w:tcPr>
            <w:tcW w:w="7905" w:type="dxa"/>
            <w:gridSpan w:val="4"/>
          </w:tcPr>
          <w:p w:rsidR="00847C15" w:rsidRPr="0068318C" w:rsidRDefault="00F35422" w:rsidP="00040F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4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звернення депутатів Нововолинської міської ради VIII скликання щодо скасування заборони на пропуск легкових транспортних засобів і нерегулярних автобусних перевезень через МАПП «Ягодин – </w:t>
            </w:r>
            <w:proofErr w:type="spellStart"/>
            <w:r w:rsidRPr="00F35422">
              <w:rPr>
                <w:rFonts w:ascii="Times New Roman" w:hAnsi="Times New Roman" w:cs="Times New Roman"/>
                <w:b/>
                <w:sz w:val="28"/>
                <w:szCs w:val="28"/>
              </w:rPr>
              <w:t>Дорогуськ</w:t>
            </w:r>
            <w:proofErr w:type="spellEnd"/>
            <w:r w:rsidRPr="00F35422">
              <w:rPr>
                <w:rFonts w:ascii="Times New Roman" w:hAnsi="Times New Roman" w:cs="Times New Roman"/>
                <w:b/>
                <w:sz w:val="28"/>
                <w:szCs w:val="28"/>
              </w:rPr>
              <w:t>» на українсько-польському кордоні</w:t>
            </w:r>
          </w:p>
        </w:tc>
      </w:tr>
      <w:tr w:rsidR="00847C15" w:rsidRPr="0068318C" w:rsidTr="008265A8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847C15" w:rsidRPr="0068318C" w:rsidRDefault="00AC1B20" w:rsidP="00FC1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B20"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  <w:bookmarkStart w:id="0" w:name="_GoBack"/>
            <w:bookmarkEnd w:id="0"/>
          </w:p>
        </w:tc>
      </w:tr>
      <w:tr w:rsidR="00847C15" w:rsidRPr="0068318C" w:rsidTr="008265A8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847C15" w:rsidRPr="0068318C" w:rsidRDefault="00847C15" w:rsidP="00107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F35422" w:rsidRPr="00F35422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депутатів Нововолинської міської ради VIII скликання щодо скасування заборони на пропуск легкових транспортних засобів і нерегулярних автобусних перевезень через МАПП «Ягодин – </w:t>
            </w:r>
            <w:proofErr w:type="spellStart"/>
            <w:r w:rsidR="00F35422" w:rsidRPr="00F35422">
              <w:rPr>
                <w:rFonts w:ascii="Times New Roman" w:hAnsi="Times New Roman" w:cs="Times New Roman"/>
                <w:sz w:val="28"/>
                <w:szCs w:val="28"/>
              </w:rPr>
              <w:t>Дорогуськ</w:t>
            </w:r>
            <w:proofErr w:type="spellEnd"/>
            <w:r w:rsidR="00F35422" w:rsidRPr="00F35422">
              <w:rPr>
                <w:rFonts w:ascii="Times New Roman" w:hAnsi="Times New Roman" w:cs="Times New Roman"/>
                <w:sz w:val="28"/>
                <w:szCs w:val="28"/>
              </w:rPr>
              <w:t>» на українсько-польському кордоні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847C15" w:rsidRPr="0068318C" w:rsidTr="008265A8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47C15" w:rsidRPr="0068318C" w:rsidTr="008265A8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847C15" w:rsidRPr="0068318C" w:rsidTr="008265A8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C15" w:rsidRPr="0068318C" w:rsidTr="008265A8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4;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</w:p>
        </w:tc>
      </w:tr>
      <w:tr w:rsidR="00847C15" w:rsidRPr="0068318C" w:rsidTr="008265A8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AF6329" w:rsidRPr="0068318C" w:rsidTr="008265A8">
        <w:tc>
          <w:tcPr>
            <w:tcW w:w="2376" w:type="dxa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01B" w:rsidRPr="0068318C" w:rsidTr="008265A8">
        <w:tc>
          <w:tcPr>
            <w:tcW w:w="10281" w:type="dxa"/>
            <w:gridSpan w:val="5"/>
          </w:tcPr>
          <w:p w:rsidR="00526999" w:rsidRDefault="0006101B" w:rsidP="0004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310">
              <w:rPr>
                <w:rFonts w:ascii="Times New Roman" w:hAnsi="Times New Roman" w:cs="Times New Roman"/>
                <w:b/>
                <w:sz w:val="28"/>
                <w:szCs w:val="28"/>
              </w:rPr>
              <w:t>Різне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Pr="00BA2083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265A8">
              <w:rPr>
                <w:rFonts w:ascii="Times New Roman" w:hAnsi="Times New Roman" w:cs="Times New Roman"/>
                <w:sz w:val="28"/>
                <w:szCs w:val="28"/>
              </w:rPr>
              <w:t>ознайомила членів постійної комісії</w:t>
            </w:r>
            <w:r w:rsidR="009E5724">
              <w:rPr>
                <w:rFonts w:ascii="Times New Roman" w:hAnsi="Times New Roman" w:cs="Times New Roman"/>
                <w:sz w:val="28"/>
                <w:szCs w:val="28"/>
              </w:rPr>
              <w:t xml:space="preserve"> зі</w:t>
            </w:r>
            <w:r w:rsidR="0052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7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:rsidR="00BA2083" w:rsidRDefault="00526999" w:rsidP="0004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9E5724">
              <w:rPr>
                <w:rFonts w:ascii="Times New Roman" w:hAnsi="Times New Roman" w:cs="Times New Roman"/>
                <w:sz w:val="28"/>
                <w:szCs w:val="28"/>
              </w:rPr>
              <w:t xml:space="preserve">зверненням, яке підготувала </w:t>
            </w:r>
            <w:r w:rsidR="0006101B">
              <w:rPr>
                <w:rFonts w:ascii="Times New Roman" w:hAnsi="Times New Roman" w:cs="Times New Roman"/>
                <w:sz w:val="28"/>
                <w:szCs w:val="28"/>
              </w:rPr>
              <w:t xml:space="preserve"> на ім’я </w:t>
            </w:r>
            <w:r w:rsidR="009E572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6101B">
              <w:rPr>
                <w:rFonts w:ascii="Times New Roman" w:hAnsi="Times New Roman" w:cs="Times New Roman"/>
                <w:sz w:val="28"/>
                <w:szCs w:val="28"/>
              </w:rPr>
              <w:t xml:space="preserve">іського голови щодо облаштування майданчика для міні-гольфу, мала бажання обговорити свою пропозицію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="0006101B">
              <w:rPr>
                <w:rFonts w:ascii="Times New Roman" w:hAnsi="Times New Roman" w:cs="Times New Roman"/>
                <w:sz w:val="28"/>
                <w:szCs w:val="28"/>
              </w:rPr>
              <w:t>депутатами. Повідомила, що коли була в Швеції, звернула увагу на те, як вміють люди гарно жити: виважено, врівноважено, спокійно вирішувати питання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6101B">
              <w:rPr>
                <w:rFonts w:ascii="Times New Roman" w:hAnsi="Times New Roman" w:cs="Times New Roman"/>
                <w:sz w:val="28"/>
                <w:szCs w:val="28"/>
              </w:rPr>
              <w:t xml:space="preserve"> Вони цінують своє, мають високий рівень патріотизму,  на кожній будівлі вивішені прапори країни, кожен говорить рідною мовою, цінують свою історію і культуру. Підняла питання гри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гольф, як розвиток сім’ї, </w:t>
            </w:r>
            <w:r w:rsidR="0006101B">
              <w:rPr>
                <w:rFonts w:ascii="Times New Roman" w:hAnsi="Times New Roman" w:cs="Times New Roman"/>
                <w:sz w:val="28"/>
                <w:szCs w:val="28"/>
              </w:rPr>
              <w:t xml:space="preserve">як вміти відпочити всією сім’єю, з друзями без різних допінгів і алкоголю. Зауважила, що в Україні під впливом </w:t>
            </w:r>
            <w:proofErr w:type="spellStart"/>
            <w:r w:rsidR="0006101B">
              <w:rPr>
                <w:rFonts w:ascii="Times New Roman" w:hAnsi="Times New Roman" w:cs="Times New Roman"/>
                <w:sz w:val="28"/>
                <w:szCs w:val="28"/>
              </w:rPr>
              <w:t>москавитів</w:t>
            </w:r>
            <w:proofErr w:type="spellEnd"/>
            <w:r w:rsidR="0006101B">
              <w:rPr>
                <w:rFonts w:ascii="Times New Roman" w:hAnsi="Times New Roman" w:cs="Times New Roman"/>
                <w:sz w:val="28"/>
                <w:szCs w:val="28"/>
              </w:rPr>
              <w:t xml:space="preserve"> зовсім змінилася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Потрібно українську</w:t>
            </w:r>
            <w:r w:rsidR="0006101B">
              <w:rPr>
                <w:rFonts w:ascii="Times New Roman" w:hAnsi="Times New Roman" w:cs="Times New Roman"/>
                <w:sz w:val="28"/>
                <w:szCs w:val="28"/>
              </w:rPr>
              <w:t xml:space="preserve"> культуру направити, щоб була цінність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сім’ї</w:t>
            </w:r>
            <w:r w:rsidR="0006101B">
              <w:rPr>
                <w:rFonts w:ascii="Times New Roman" w:hAnsi="Times New Roman" w:cs="Times New Roman"/>
                <w:sz w:val="28"/>
                <w:szCs w:val="28"/>
              </w:rPr>
              <w:t>, цінність жінки, сімейн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06101B">
              <w:rPr>
                <w:rFonts w:ascii="Times New Roman" w:hAnsi="Times New Roman" w:cs="Times New Roman"/>
                <w:sz w:val="28"/>
                <w:szCs w:val="28"/>
              </w:rPr>
              <w:t xml:space="preserve"> відносин, 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6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родина </w:t>
            </w:r>
            <w:r w:rsidR="0006101B">
              <w:rPr>
                <w:rFonts w:ascii="Times New Roman" w:hAnsi="Times New Roman" w:cs="Times New Roman"/>
                <w:sz w:val="28"/>
                <w:szCs w:val="28"/>
              </w:rPr>
              <w:t xml:space="preserve"> вміл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6101B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проводити час разом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A2083">
              <w:rPr>
                <w:rFonts w:ascii="Times New Roman" w:hAnsi="Times New Roman" w:cs="Times New Roman"/>
                <w:sz w:val="28"/>
                <w:szCs w:val="28"/>
              </w:rPr>
              <w:t xml:space="preserve">Пропонує знайти хоча б мінімальні кошти,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аби</w:t>
            </w:r>
            <w:r w:rsidR="00BA2083">
              <w:rPr>
                <w:rFonts w:ascii="Times New Roman" w:hAnsi="Times New Roman" w:cs="Times New Roman"/>
                <w:sz w:val="28"/>
                <w:szCs w:val="28"/>
              </w:rPr>
              <w:t xml:space="preserve"> в громаді могли зробити простір, в якому люди зможуть бути щасливими. Люди разом коли грають, мають спільну мету в грі, вони стають трохи дітьми, а діти завжди щасливі.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Попросила підтримати пропозицію</w:t>
            </w:r>
            <w:r w:rsidR="00BA2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2083" w:rsidRDefault="00BA2083" w:rsidP="0004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083">
              <w:rPr>
                <w:rFonts w:ascii="Times New Roman" w:hAnsi="Times New Roman" w:cs="Times New Roman"/>
                <w:b/>
                <w:sz w:val="28"/>
                <w:szCs w:val="28"/>
              </w:rPr>
              <w:t>Янюк</w:t>
            </w:r>
            <w:proofErr w:type="spellEnd"/>
            <w:r w:rsidR="00526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поцікавився попереднім підрахунком даної ідеї</w:t>
            </w:r>
          </w:p>
          <w:p w:rsidR="00BA2083" w:rsidRDefault="00BA2083" w:rsidP="0004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083">
              <w:rPr>
                <w:rFonts w:ascii="Times New Roman" w:hAnsi="Times New Roman" w:cs="Times New Roman"/>
                <w:b/>
                <w:sz w:val="28"/>
                <w:szCs w:val="28"/>
              </w:rPr>
              <w:t>Вихо</w:t>
            </w:r>
            <w:r w:rsidR="00ED24ED">
              <w:rPr>
                <w:rFonts w:ascii="Times New Roman" w:hAnsi="Times New Roman" w:cs="Times New Roman"/>
                <w:b/>
                <w:sz w:val="28"/>
                <w:szCs w:val="28"/>
              </w:rPr>
              <w:t>р І.В.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цікавилася даним питанням в </w:t>
            </w:r>
            <w:proofErr w:type="spellStart"/>
            <w:r w:rsidR="00ED24E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нтернеті</w:t>
            </w:r>
            <w:proofErr w:type="spellEnd"/>
            <w:r w:rsidR="0052699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вищ</w:t>
            </w:r>
            <w:r w:rsidR="005269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D24E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ріве</w:t>
            </w:r>
            <w:r w:rsidR="00526999">
              <w:rPr>
                <w:rFonts w:ascii="Times New Roman" w:hAnsi="Times New Roman" w:cs="Times New Roman"/>
                <w:sz w:val="28"/>
                <w:szCs w:val="28"/>
              </w:rPr>
              <w:t>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виконання майданчика</w:t>
            </w:r>
            <w:r w:rsidR="00ED24ED">
              <w:rPr>
                <w:rFonts w:ascii="Times New Roman" w:hAnsi="Times New Roman" w:cs="Times New Roman"/>
                <w:sz w:val="28"/>
                <w:szCs w:val="28"/>
              </w:rPr>
              <w:t xml:space="preserve"> складає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 1,5 до навіть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  <w:r w:rsidR="00693FFD">
              <w:rPr>
                <w:rFonts w:ascii="Times New Roman" w:hAnsi="Times New Roman" w:cs="Times New Roman"/>
                <w:sz w:val="28"/>
                <w:szCs w:val="28"/>
              </w:rPr>
              <w:t>, але це не є таким полем, яке бачила у Швеції - це ціни на професійний гольф.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2083" w:rsidRDefault="00BA2083" w:rsidP="0004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2F9">
              <w:rPr>
                <w:rFonts w:ascii="Times New Roman" w:hAnsi="Times New Roman" w:cs="Times New Roman"/>
                <w:b/>
                <w:sz w:val="28"/>
                <w:szCs w:val="28"/>
              </w:rPr>
              <w:t>Янюк</w:t>
            </w:r>
            <w:proofErr w:type="spellEnd"/>
            <w:r w:rsidR="00ED24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зауважив, що ще одне важливе питання для реалізації цієї ідеї – це територія, де можна було б це облаштувати.</w:t>
            </w:r>
          </w:p>
          <w:p w:rsidR="00BA2083" w:rsidRDefault="00BA2083" w:rsidP="0004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847">
              <w:rPr>
                <w:rFonts w:ascii="Times New Roman" w:hAnsi="Times New Roman" w:cs="Times New Roman"/>
                <w:b/>
                <w:sz w:val="28"/>
                <w:szCs w:val="28"/>
              </w:rPr>
              <w:t>Вихор</w:t>
            </w:r>
            <w:r w:rsidR="00E54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847" w:rsidRPr="00E54847">
              <w:rPr>
                <w:rFonts w:ascii="Times New Roman" w:hAnsi="Times New Roman" w:cs="Times New Roman"/>
                <w:b/>
                <w:sz w:val="28"/>
                <w:szCs w:val="28"/>
              </w:rPr>
              <w:t>І.В.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847">
              <w:rPr>
                <w:rFonts w:ascii="Times New Roman" w:hAnsi="Times New Roman" w:cs="Times New Roman"/>
                <w:sz w:val="28"/>
                <w:szCs w:val="28"/>
              </w:rPr>
              <w:t>запропонувала облаштувати майданчик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територі</w:t>
            </w:r>
            <w:r w:rsidR="00E54847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парку</w:t>
            </w:r>
            <w:r w:rsidR="00E548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2083" w:rsidRDefault="00BA2083" w:rsidP="0004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2F9">
              <w:rPr>
                <w:rFonts w:ascii="Times New Roman" w:hAnsi="Times New Roman" w:cs="Times New Roman"/>
                <w:b/>
                <w:sz w:val="28"/>
                <w:szCs w:val="28"/>
              </w:rPr>
              <w:t>Янюк</w:t>
            </w:r>
            <w:proofErr w:type="spellEnd"/>
            <w:r w:rsidR="00E548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запропонував територію </w:t>
            </w:r>
            <w:r w:rsidR="00E65C09">
              <w:rPr>
                <w:rFonts w:ascii="Times New Roman" w:hAnsi="Times New Roman" w:cs="Times New Roman"/>
                <w:sz w:val="28"/>
                <w:szCs w:val="28"/>
              </w:rPr>
              <w:t xml:space="preserve">за дорогою Р-15 на території між Римо-Католицьким костелом та Релігійною громадою Свідків </w:t>
            </w:r>
            <w:proofErr w:type="spellStart"/>
            <w:r w:rsidR="00E65C09">
              <w:rPr>
                <w:rFonts w:ascii="Times New Roman" w:hAnsi="Times New Roman" w:cs="Times New Roman"/>
                <w:sz w:val="28"/>
                <w:szCs w:val="28"/>
              </w:rPr>
              <w:t>Єгових</w:t>
            </w:r>
            <w:proofErr w:type="spellEnd"/>
            <w:r w:rsidR="00E65C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5C09">
              <w:rPr>
                <w:rFonts w:ascii="Times New Roman" w:hAnsi="Times New Roman" w:cs="Times New Roman"/>
                <w:sz w:val="28"/>
                <w:szCs w:val="28"/>
              </w:rPr>
              <w:t>де зараз заросло все кущами.</w:t>
            </w:r>
          </w:p>
          <w:p w:rsidR="00E4468F" w:rsidRDefault="00BA2083" w:rsidP="0004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2F9">
              <w:rPr>
                <w:rFonts w:ascii="Times New Roman" w:hAnsi="Times New Roman" w:cs="Times New Roman"/>
                <w:b/>
                <w:sz w:val="28"/>
                <w:szCs w:val="28"/>
              </w:rPr>
              <w:t>Трофимчук</w:t>
            </w:r>
            <w:proofErr w:type="spellEnd"/>
            <w:r w:rsidRPr="008762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зауважив, що гольф – це є дуже дорог</w:t>
            </w:r>
            <w:r w:rsidR="00E4468F">
              <w:rPr>
                <w:rFonts w:ascii="Times New Roman" w:hAnsi="Times New Roman" w:cs="Times New Roman"/>
                <w:sz w:val="28"/>
                <w:szCs w:val="28"/>
              </w:rPr>
              <w:t xml:space="preserve">ий вид спорту, за ним треба дуже багато догляду. </w:t>
            </w:r>
            <w:r w:rsidR="00E5484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4468F">
              <w:rPr>
                <w:rFonts w:ascii="Times New Roman" w:hAnsi="Times New Roman" w:cs="Times New Roman"/>
                <w:sz w:val="28"/>
                <w:szCs w:val="28"/>
              </w:rPr>
              <w:t>важає, що недоцільно  у військовий час розпочинати вводити такий дорогий вид спорту. Краще розвивати масові види спорту</w:t>
            </w:r>
            <w:r w:rsidR="00E548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101B" w:rsidRDefault="00E4468F" w:rsidP="0004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2F9">
              <w:rPr>
                <w:rFonts w:ascii="Times New Roman" w:hAnsi="Times New Roman" w:cs="Times New Roman"/>
                <w:b/>
                <w:sz w:val="28"/>
                <w:szCs w:val="28"/>
              </w:rPr>
              <w:t>Вихор</w:t>
            </w:r>
            <w:r w:rsidR="00E548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847">
              <w:rPr>
                <w:rFonts w:ascii="Times New Roman" w:hAnsi="Times New Roman" w:cs="Times New Roman"/>
                <w:sz w:val="28"/>
                <w:szCs w:val="28"/>
              </w:rPr>
              <w:t xml:space="preserve"> відповіла, що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 </w:t>
            </w:r>
            <w:r w:rsidR="00E65C09">
              <w:rPr>
                <w:rFonts w:ascii="Times New Roman" w:hAnsi="Times New Roman" w:cs="Times New Roman"/>
                <w:sz w:val="28"/>
                <w:szCs w:val="28"/>
              </w:rPr>
              <w:t xml:space="preserve">мається на увазі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професійний голь</w:t>
            </w:r>
            <w:r w:rsidR="00045BD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там </w:t>
            </w:r>
            <w:r w:rsidR="00E54847">
              <w:rPr>
                <w:rFonts w:ascii="Times New Roman" w:hAnsi="Times New Roman" w:cs="Times New Roman"/>
                <w:sz w:val="28"/>
                <w:szCs w:val="28"/>
              </w:rPr>
              <w:t xml:space="preserve">достатньо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</w:t>
            </w:r>
            <w:r w:rsidR="00E54847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територі</w:t>
            </w:r>
            <w:r w:rsidR="00E54847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4847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одночасно можуть грати до </w:t>
            </w:r>
            <w:r w:rsidR="00E54847">
              <w:rPr>
                <w:rFonts w:ascii="Times New Roman" w:hAnsi="Times New Roman" w:cs="Times New Roman"/>
                <w:sz w:val="28"/>
                <w:szCs w:val="28"/>
              </w:rPr>
              <w:t>тридця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 людей, немає нічого складного, треба просто захотіти. Не треба відкладати своє життя на потім, якщо зараз не </w:t>
            </w:r>
            <w:r w:rsidR="00045BD6">
              <w:rPr>
                <w:rFonts w:ascii="Times New Roman" w:hAnsi="Times New Roman" w:cs="Times New Roman"/>
                <w:sz w:val="28"/>
                <w:szCs w:val="28"/>
              </w:rPr>
              <w:t>зміцни</w:t>
            </w:r>
            <w:r w:rsidR="00693FFD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5BD6">
              <w:rPr>
                <w:rFonts w:ascii="Times New Roman" w:hAnsi="Times New Roman" w:cs="Times New Roman"/>
                <w:sz w:val="28"/>
                <w:szCs w:val="28"/>
              </w:rPr>
              <w:t>сім’ю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93FFD">
              <w:rPr>
                <w:rFonts w:ascii="Times New Roman" w:hAnsi="Times New Roman" w:cs="Times New Roman"/>
                <w:sz w:val="28"/>
                <w:szCs w:val="28"/>
              </w:rPr>
              <w:t xml:space="preserve">не звертатимемо увагу на ментальне </w:t>
            </w:r>
            <w:r w:rsidR="00AC1B20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r w:rsidR="00693FFD">
              <w:rPr>
                <w:rFonts w:ascii="Times New Roman" w:hAnsi="Times New Roman" w:cs="Times New Roman"/>
                <w:sz w:val="28"/>
                <w:szCs w:val="28"/>
              </w:rPr>
              <w:t xml:space="preserve"> мешканців нашої громади,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 не буде що рятувати і за що боротись</w:t>
            </w:r>
            <w:r w:rsidR="00045B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468F" w:rsidRDefault="00E4468F" w:rsidP="0004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468F">
              <w:rPr>
                <w:rFonts w:ascii="Times New Roman" w:hAnsi="Times New Roman" w:cs="Times New Roman"/>
                <w:b/>
                <w:sz w:val="28"/>
                <w:szCs w:val="28"/>
              </w:rPr>
              <w:t>Томчук</w:t>
            </w:r>
            <w:proofErr w:type="spellEnd"/>
            <w:r w:rsidRPr="00E446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зауважив, що  він не проти гольфу, але краще після війни</w:t>
            </w:r>
            <w:r w:rsidR="00045B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468F" w:rsidRDefault="00E4468F" w:rsidP="0004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BD6">
              <w:rPr>
                <w:rFonts w:ascii="Times New Roman" w:hAnsi="Times New Roman" w:cs="Times New Roman"/>
                <w:b/>
                <w:sz w:val="28"/>
                <w:szCs w:val="28"/>
              </w:rPr>
              <w:t>Вихор</w:t>
            </w:r>
            <w:r w:rsidR="00E548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 я знала, що буде спротив, але ніхто не каже, що завтра виділя</w:t>
            </w:r>
            <w:r w:rsidR="002C3098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кошти, але розв</w:t>
            </w:r>
            <w:r w:rsidR="002C3098">
              <w:rPr>
                <w:rFonts w:ascii="Times New Roman" w:hAnsi="Times New Roman" w:cs="Times New Roman"/>
                <w:sz w:val="28"/>
                <w:szCs w:val="28"/>
              </w:rPr>
              <w:t xml:space="preserve">ивати ідею треба, тому що це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майбутнє</w:t>
            </w:r>
            <w:r w:rsidR="00045BD6">
              <w:rPr>
                <w:rFonts w:ascii="Times New Roman" w:hAnsi="Times New Roman" w:cs="Times New Roman"/>
                <w:sz w:val="28"/>
                <w:szCs w:val="28"/>
              </w:rPr>
              <w:t>. Рекомендувала членам постійної комісії</w:t>
            </w:r>
            <w:r w:rsidR="002C3098">
              <w:rPr>
                <w:rFonts w:ascii="Times New Roman" w:hAnsi="Times New Roman" w:cs="Times New Roman"/>
                <w:sz w:val="28"/>
                <w:szCs w:val="28"/>
              </w:rPr>
              <w:t xml:space="preserve"> підтримати її пропозицію, щодо створення території </w:t>
            </w:r>
            <w:r w:rsidR="007C3BB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2C3098">
              <w:rPr>
                <w:rFonts w:ascii="Times New Roman" w:hAnsi="Times New Roman" w:cs="Times New Roman"/>
                <w:sz w:val="28"/>
                <w:szCs w:val="28"/>
              </w:rPr>
              <w:t xml:space="preserve"> гри в міні-гольф</w:t>
            </w:r>
            <w:r w:rsidR="00693FFD">
              <w:rPr>
                <w:rFonts w:ascii="Times New Roman" w:hAnsi="Times New Roman" w:cs="Times New Roman"/>
                <w:sz w:val="28"/>
                <w:szCs w:val="28"/>
              </w:rPr>
              <w:t xml:space="preserve"> на території парку або в парку атракціонів</w:t>
            </w:r>
          </w:p>
          <w:p w:rsidR="008762F9" w:rsidRDefault="008762F9" w:rsidP="0004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A5D">
              <w:rPr>
                <w:rFonts w:ascii="Times New Roman" w:hAnsi="Times New Roman" w:cs="Times New Roman"/>
                <w:b/>
                <w:sz w:val="28"/>
                <w:szCs w:val="28"/>
              </w:rPr>
              <w:t>Жук Н.А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зауважила, що питання треба вивчити, проп</w:t>
            </w:r>
            <w:r w:rsidR="00045BD6">
              <w:rPr>
                <w:rFonts w:ascii="Times New Roman" w:hAnsi="Times New Roman" w:cs="Times New Roman"/>
                <w:sz w:val="28"/>
                <w:szCs w:val="28"/>
              </w:rPr>
              <w:t>исати пропозиції, розглянути їх, прописати концепцію.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5BD6" w:rsidRPr="0068318C" w:rsidRDefault="00045BD6" w:rsidP="0004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BD6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має намір ознайомити зі своєю пропозицію решту депутатів під час засідання дня депутата</w:t>
            </w:r>
            <w:r w:rsidR="002C30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E0A17" w:rsidRDefault="004E0A17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E2C" w:rsidRDefault="008C6E2C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A78" w:rsidRDefault="0047071A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 w:rsidR="007232D7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80A78">
        <w:rPr>
          <w:rFonts w:ascii="Times New Roman" w:hAnsi="Times New Roman" w:cs="Times New Roman"/>
          <w:sz w:val="28"/>
          <w:szCs w:val="28"/>
        </w:rPr>
        <w:tab/>
        <w:t>І</w:t>
      </w:r>
      <w:r>
        <w:rPr>
          <w:rFonts w:ascii="Times New Roman" w:hAnsi="Times New Roman" w:cs="Times New Roman"/>
          <w:sz w:val="28"/>
          <w:szCs w:val="28"/>
        </w:rPr>
        <w:t>нна ВИХОР</w:t>
      </w:r>
      <w:r w:rsidR="00F54013" w:rsidRPr="00F5401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0A78" w:rsidRDefault="00280A78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C52" w:rsidRDefault="00A07C5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Pr="00F54013" w:rsidRDefault="00280A78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комісії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Володимир ТОМЧУК</w:t>
      </w:r>
      <w:r w:rsidR="00F54013" w:rsidRPr="00F54013">
        <w:rPr>
          <w:rFonts w:ascii="Times New Roman" w:hAnsi="Times New Roman" w:cs="Times New Roman"/>
          <w:sz w:val="28"/>
          <w:szCs w:val="28"/>
        </w:rPr>
        <w:t xml:space="preserve">  </w:t>
      </w:r>
      <w:r w:rsidR="00F54013" w:rsidRPr="00F54013">
        <w:rPr>
          <w:rFonts w:ascii="Times New Roman" w:hAnsi="Times New Roman" w:cs="Times New Roman"/>
          <w:sz w:val="28"/>
          <w:szCs w:val="28"/>
        </w:rPr>
        <w:tab/>
      </w:r>
    </w:p>
    <w:sectPr w:rsidR="00F54013" w:rsidRPr="00F54013" w:rsidSect="008C6E2C">
      <w:footerReference w:type="default" r:id="rId10"/>
      <w:pgSz w:w="11906" w:h="16838"/>
      <w:pgMar w:top="426" w:right="42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306" w:rsidRDefault="006E5306" w:rsidP="008F6CBB">
      <w:pPr>
        <w:spacing w:after="0" w:line="240" w:lineRule="auto"/>
      </w:pPr>
      <w:r>
        <w:separator/>
      </w:r>
    </w:p>
  </w:endnote>
  <w:endnote w:type="continuationSeparator" w:id="0">
    <w:p w:rsidR="006E5306" w:rsidRDefault="006E5306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C862C0" w:rsidRDefault="00C862C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B20">
          <w:rPr>
            <w:noProof/>
          </w:rPr>
          <w:t>4</w:t>
        </w:r>
        <w:r>
          <w:fldChar w:fldCharType="end"/>
        </w:r>
      </w:p>
    </w:sdtContent>
  </w:sdt>
  <w:p w:rsidR="00C862C0" w:rsidRDefault="00C862C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306" w:rsidRDefault="006E5306" w:rsidP="008F6CBB">
      <w:pPr>
        <w:spacing w:after="0" w:line="240" w:lineRule="auto"/>
      </w:pPr>
      <w:r>
        <w:separator/>
      </w:r>
    </w:p>
  </w:footnote>
  <w:footnote w:type="continuationSeparator" w:id="0">
    <w:p w:rsidR="006E5306" w:rsidRDefault="006E5306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D26"/>
    <w:multiLevelType w:val="hybridMultilevel"/>
    <w:tmpl w:val="014CF866"/>
    <w:lvl w:ilvl="0" w:tplc="FA98262A">
      <w:start w:val="1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>
    <w:nsid w:val="20FA5333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617AF"/>
    <w:multiLevelType w:val="hybridMultilevel"/>
    <w:tmpl w:val="2CB2218E"/>
    <w:lvl w:ilvl="0" w:tplc="958CAF5E">
      <w:start w:val="1"/>
      <w:numFmt w:val="bullet"/>
      <w:lvlText w:val="-"/>
      <w:lvlJc w:val="left"/>
      <w:pPr>
        <w:ind w:left="4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3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B3920"/>
    <w:multiLevelType w:val="hybridMultilevel"/>
    <w:tmpl w:val="50D21478"/>
    <w:lvl w:ilvl="0" w:tplc="38B4AD06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5">
    <w:nsid w:val="65536B27"/>
    <w:multiLevelType w:val="hybridMultilevel"/>
    <w:tmpl w:val="89840D32"/>
    <w:lvl w:ilvl="0" w:tplc="3E76C4B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820006"/>
    <w:multiLevelType w:val="hybridMultilevel"/>
    <w:tmpl w:val="1518788A"/>
    <w:lvl w:ilvl="0" w:tplc="F11206FA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04505"/>
    <w:rsid w:val="00011988"/>
    <w:rsid w:val="00014470"/>
    <w:rsid w:val="00015F07"/>
    <w:rsid w:val="00030B54"/>
    <w:rsid w:val="00031F31"/>
    <w:rsid w:val="000377D4"/>
    <w:rsid w:val="00040F24"/>
    <w:rsid w:val="000439EE"/>
    <w:rsid w:val="000447D7"/>
    <w:rsid w:val="00045BD6"/>
    <w:rsid w:val="000502A8"/>
    <w:rsid w:val="00057FF2"/>
    <w:rsid w:val="0006101B"/>
    <w:rsid w:val="000656B5"/>
    <w:rsid w:val="00071610"/>
    <w:rsid w:val="00071611"/>
    <w:rsid w:val="0007680F"/>
    <w:rsid w:val="00077650"/>
    <w:rsid w:val="00080E7C"/>
    <w:rsid w:val="0008198F"/>
    <w:rsid w:val="00082312"/>
    <w:rsid w:val="0008460C"/>
    <w:rsid w:val="00086EA0"/>
    <w:rsid w:val="000877F2"/>
    <w:rsid w:val="000943B5"/>
    <w:rsid w:val="00094814"/>
    <w:rsid w:val="000A1703"/>
    <w:rsid w:val="000A3265"/>
    <w:rsid w:val="000B0B14"/>
    <w:rsid w:val="000B12DB"/>
    <w:rsid w:val="000B1835"/>
    <w:rsid w:val="000B1DDF"/>
    <w:rsid w:val="000B4226"/>
    <w:rsid w:val="000C4462"/>
    <w:rsid w:val="000C4616"/>
    <w:rsid w:val="000C4EBA"/>
    <w:rsid w:val="000D46E7"/>
    <w:rsid w:val="000D6135"/>
    <w:rsid w:val="000D7989"/>
    <w:rsid w:val="000E05A9"/>
    <w:rsid w:val="000E1390"/>
    <w:rsid w:val="000E18E3"/>
    <w:rsid w:val="000E1A4A"/>
    <w:rsid w:val="000F108F"/>
    <w:rsid w:val="000F3EAC"/>
    <w:rsid w:val="00107EC8"/>
    <w:rsid w:val="00112A8C"/>
    <w:rsid w:val="00113519"/>
    <w:rsid w:val="00114BE0"/>
    <w:rsid w:val="00115A91"/>
    <w:rsid w:val="00117B8D"/>
    <w:rsid w:val="001237E8"/>
    <w:rsid w:val="00130B00"/>
    <w:rsid w:val="00136BBF"/>
    <w:rsid w:val="00141272"/>
    <w:rsid w:val="00152551"/>
    <w:rsid w:val="0015767D"/>
    <w:rsid w:val="00162101"/>
    <w:rsid w:val="00166CDB"/>
    <w:rsid w:val="00167396"/>
    <w:rsid w:val="00175040"/>
    <w:rsid w:val="0017696C"/>
    <w:rsid w:val="001806FC"/>
    <w:rsid w:val="00186C9D"/>
    <w:rsid w:val="0019128B"/>
    <w:rsid w:val="00193DB3"/>
    <w:rsid w:val="00196A55"/>
    <w:rsid w:val="001B3C62"/>
    <w:rsid w:val="001D738F"/>
    <w:rsid w:val="001E494B"/>
    <w:rsid w:val="001F0363"/>
    <w:rsid w:val="001F3269"/>
    <w:rsid w:val="001F5299"/>
    <w:rsid w:val="002064CB"/>
    <w:rsid w:val="00207986"/>
    <w:rsid w:val="0021291F"/>
    <w:rsid w:val="00212D08"/>
    <w:rsid w:val="002146B8"/>
    <w:rsid w:val="0021574A"/>
    <w:rsid w:val="00234610"/>
    <w:rsid w:val="00241A12"/>
    <w:rsid w:val="00243258"/>
    <w:rsid w:val="00252362"/>
    <w:rsid w:val="002532E7"/>
    <w:rsid w:val="00254A50"/>
    <w:rsid w:val="0026328B"/>
    <w:rsid w:val="0026514A"/>
    <w:rsid w:val="00270CB2"/>
    <w:rsid w:val="00272BAF"/>
    <w:rsid w:val="00273FB7"/>
    <w:rsid w:val="00280A78"/>
    <w:rsid w:val="00284901"/>
    <w:rsid w:val="00290CF3"/>
    <w:rsid w:val="00293D73"/>
    <w:rsid w:val="002A3C22"/>
    <w:rsid w:val="002B35FA"/>
    <w:rsid w:val="002C0527"/>
    <w:rsid w:val="002C1297"/>
    <w:rsid w:val="002C202A"/>
    <w:rsid w:val="002C3098"/>
    <w:rsid w:val="002D24DE"/>
    <w:rsid w:val="002E13F9"/>
    <w:rsid w:val="002E34D7"/>
    <w:rsid w:val="002F45E1"/>
    <w:rsid w:val="003122F1"/>
    <w:rsid w:val="00316479"/>
    <w:rsid w:val="0032460D"/>
    <w:rsid w:val="003308D9"/>
    <w:rsid w:val="0033103E"/>
    <w:rsid w:val="00335311"/>
    <w:rsid w:val="0034776F"/>
    <w:rsid w:val="00351DB0"/>
    <w:rsid w:val="00355FB1"/>
    <w:rsid w:val="00360013"/>
    <w:rsid w:val="00360236"/>
    <w:rsid w:val="00361DE6"/>
    <w:rsid w:val="00373EFD"/>
    <w:rsid w:val="00375916"/>
    <w:rsid w:val="00376B9D"/>
    <w:rsid w:val="003867F7"/>
    <w:rsid w:val="00391495"/>
    <w:rsid w:val="00396554"/>
    <w:rsid w:val="003A38F0"/>
    <w:rsid w:val="003B28FE"/>
    <w:rsid w:val="003B33EB"/>
    <w:rsid w:val="003D1F58"/>
    <w:rsid w:val="003D490E"/>
    <w:rsid w:val="003E1E31"/>
    <w:rsid w:val="003E423A"/>
    <w:rsid w:val="003E4C35"/>
    <w:rsid w:val="003E5B02"/>
    <w:rsid w:val="003F0B62"/>
    <w:rsid w:val="00403136"/>
    <w:rsid w:val="004050D6"/>
    <w:rsid w:val="004268AA"/>
    <w:rsid w:val="004319B7"/>
    <w:rsid w:val="00446FFD"/>
    <w:rsid w:val="0045523D"/>
    <w:rsid w:val="004566DE"/>
    <w:rsid w:val="004652AA"/>
    <w:rsid w:val="0047071A"/>
    <w:rsid w:val="00473E99"/>
    <w:rsid w:val="004748E4"/>
    <w:rsid w:val="0047587B"/>
    <w:rsid w:val="00476419"/>
    <w:rsid w:val="00481724"/>
    <w:rsid w:val="00485F43"/>
    <w:rsid w:val="00490441"/>
    <w:rsid w:val="004A0626"/>
    <w:rsid w:val="004A1109"/>
    <w:rsid w:val="004A37B2"/>
    <w:rsid w:val="004A55A6"/>
    <w:rsid w:val="004C1D21"/>
    <w:rsid w:val="004C5C3C"/>
    <w:rsid w:val="004C6863"/>
    <w:rsid w:val="004D4B00"/>
    <w:rsid w:val="004D50BD"/>
    <w:rsid w:val="004E0A17"/>
    <w:rsid w:val="004E1A09"/>
    <w:rsid w:val="004E2995"/>
    <w:rsid w:val="004E4320"/>
    <w:rsid w:val="004E708B"/>
    <w:rsid w:val="004F3344"/>
    <w:rsid w:val="004F58C2"/>
    <w:rsid w:val="004F762E"/>
    <w:rsid w:val="004F7892"/>
    <w:rsid w:val="004F7FE0"/>
    <w:rsid w:val="005022FF"/>
    <w:rsid w:val="00506DF3"/>
    <w:rsid w:val="00510070"/>
    <w:rsid w:val="00524478"/>
    <w:rsid w:val="00526999"/>
    <w:rsid w:val="00532320"/>
    <w:rsid w:val="0053594C"/>
    <w:rsid w:val="00537492"/>
    <w:rsid w:val="00537532"/>
    <w:rsid w:val="0054204A"/>
    <w:rsid w:val="0055789E"/>
    <w:rsid w:val="005654A2"/>
    <w:rsid w:val="00567C40"/>
    <w:rsid w:val="00576440"/>
    <w:rsid w:val="00594115"/>
    <w:rsid w:val="005A4E32"/>
    <w:rsid w:val="005A6255"/>
    <w:rsid w:val="005B19F3"/>
    <w:rsid w:val="005B4EFE"/>
    <w:rsid w:val="005B6F5A"/>
    <w:rsid w:val="005B7E9B"/>
    <w:rsid w:val="005C7BC8"/>
    <w:rsid w:val="005D393C"/>
    <w:rsid w:val="005E6D6A"/>
    <w:rsid w:val="005E7AB8"/>
    <w:rsid w:val="006011F5"/>
    <w:rsid w:val="00601539"/>
    <w:rsid w:val="00603E9D"/>
    <w:rsid w:val="00604D35"/>
    <w:rsid w:val="00604F5A"/>
    <w:rsid w:val="00613316"/>
    <w:rsid w:val="006135E7"/>
    <w:rsid w:val="00613AFD"/>
    <w:rsid w:val="006203F7"/>
    <w:rsid w:val="006244E6"/>
    <w:rsid w:val="00625F0A"/>
    <w:rsid w:val="006318F5"/>
    <w:rsid w:val="006358C1"/>
    <w:rsid w:val="006370D8"/>
    <w:rsid w:val="00637AE0"/>
    <w:rsid w:val="0064442D"/>
    <w:rsid w:val="006456A9"/>
    <w:rsid w:val="006472E7"/>
    <w:rsid w:val="0065290A"/>
    <w:rsid w:val="00652B12"/>
    <w:rsid w:val="0066106D"/>
    <w:rsid w:val="00673843"/>
    <w:rsid w:val="00681621"/>
    <w:rsid w:val="00682174"/>
    <w:rsid w:val="0068318C"/>
    <w:rsid w:val="00686144"/>
    <w:rsid w:val="006907E0"/>
    <w:rsid w:val="00693FFD"/>
    <w:rsid w:val="0069459F"/>
    <w:rsid w:val="006954CF"/>
    <w:rsid w:val="006A6505"/>
    <w:rsid w:val="006A65EE"/>
    <w:rsid w:val="006B0BAD"/>
    <w:rsid w:val="006B2016"/>
    <w:rsid w:val="006B26FB"/>
    <w:rsid w:val="006B2EC1"/>
    <w:rsid w:val="006C031F"/>
    <w:rsid w:val="006C05C2"/>
    <w:rsid w:val="006C19B1"/>
    <w:rsid w:val="006D022C"/>
    <w:rsid w:val="006D21CF"/>
    <w:rsid w:val="006E5306"/>
    <w:rsid w:val="006E5E5B"/>
    <w:rsid w:val="00700D7B"/>
    <w:rsid w:val="0071440D"/>
    <w:rsid w:val="007168FF"/>
    <w:rsid w:val="007214EB"/>
    <w:rsid w:val="007232D7"/>
    <w:rsid w:val="00727854"/>
    <w:rsid w:val="00741B76"/>
    <w:rsid w:val="00755732"/>
    <w:rsid w:val="00756310"/>
    <w:rsid w:val="00757527"/>
    <w:rsid w:val="00771221"/>
    <w:rsid w:val="00772609"/>
    <w:rsid w:val="007741E7"/>
    <w:rsid w:val="007800B2"/>
    <w:rsid w:val="00784624"/>
    <w:rsid w:val="00790611"/>
    <w:rsid w:val="007945EB"/>
    <w:rsid w:val="00795B99"/>
    <w:rsid w:val="007A492E"/>
    <w:rsid w:val="007B2E9C"/>
    <w:rsid w:val="007B4386"/>
    <w:rsid w:val="007B7778"/>
    <w:rsid w:val="007C084D"/>
    <w:rsid w:val="007C2E79"/>
    <w:rsid w:val="007C3BBA"/>
    <w:rsid w:val="007C6C3A"/>
    <w:rsid w:val="007D0E48"/>
    <w:rsid w:val="007D1590"/>
    <w:rsid w:val="007D1913"/>
    <w:rsid w:val="007E1A58"/>
    <w:rsid w:val="007F390A"/>
    <w:rsid w:val="007F6A88"/>
    <w:rsid w:val="00802212"/>
    <w:rsid w:val="008048E3"/>
    <w:rsid w:val="0081375E"/>
    <w:rsid w:val="00813A32"/>
    <w:rsid w:val="00814BE6"/>
    <w:rsid w:val="008163CA"/>
    <w:rsid w:val="008173C6"/>
    <w:rsid w:val="008203C5"/>
    <w:rsid w:val="00825E3A"/>
    <w:rsid w:val="008265A8"/>
    <w:rsid w:val="008276CA"/>
    <w:rsid w:val="00830922"/>
    <w:rsid w:val="00833612"/>
    <w:rsid w:val="00834580"/>
    <w:rsid w:val="008364C5"/>
    <w:rsid w:val="008418FA"/>
    <w:rsid w:val="008421BE"/>
    <w:rsid w:val="00847C15"/>
    <w:rsid w:val="00855F98"/>
    <w:rsid w:val="008613A9"/>
    <w:rsid w:val="00862D91"/>
    <w:rsid w:val="00862FDF"/>
    <w:rsid w:val="008649D4"/>
    <w:rsid w:val="00865BB8"/>
    <w:rsid w:val="00867E1A"/>
    <w:rsid w:val="008752FF"/>
    <w:rsid w:val="008762F9"/>
    <w:rsid w:val="00876858"/>
    <w:rsid w:val="008804BB"/>
    <w:rsid w:val="0089099B"/>
    <w:rsid w:val="008A363F"/>
    <w:rsid w:val="008B4458"/>
    <w:rsid w:val="008C1AE2"/>
    <w:rsid w:val="008C2C78"/>
    <w:rsid w:val="008C599C"/>
    <w:rsid w:val="008C6E2C"/>
    <w:rsid w:val="008C75FD"/>
    <w:rsid w:val="008D132A"/>
    <w:rsid w:val="008D1821"/>
    <w:rsid w:val="008D4F52"/>
    <w:rsid w:val="008D62DF"/>
    <w:rsid w:val="008E2E4E"/>
    <w:rsid w:val="008E6411"/>
    <w:rsid w:val="008F296B"/>
    <w:rsid w:val="008F4D41"/>
    <w:rsid w:val="008F6CBB"/>
    <w:rsid w:val="0090113A"/>
    <w:rsid w:val="0090574A"/>
    <w:rsid w:val="009070FF"/>
    <w:rsid w:val="0091222C"/>
    <w:rsid w:val="0091453D"/>
    <w:rsid w:val="009148CF"/>
    <w:rsid w:val="00920439"/>
    <w:rsid w:val="00920489"/>
    <w:rsid w:val="00925466"/>
    <w:rsid w:val="009261F0"/>
    <w:rsid w:val="00934B6C"/>
    <w:rsid w:val="00947F87"/>
    <w:rsid w:val="0095192F"/>
    <w:rsid w:val="009540F6"/>
    <w:rsid w:val="00956EA5"/>
    <w:rsid w:val="00960150"/>
    <w:rsid w:val="00963AC9"/>
    <w:rsid w:val="00965A64"/>
    <w:rsid w:val="0098284A"/>
    <w:rsid w:val="00987B72"/>
    <w:rsid w:val="009916AF"/>
    <w:rsid w:val="00994A5D"/>
    <w:rsid w:val="009A4675"/>
    <w:rsid w:val="009B76E5"/>
    <w:rsid w:val="009C7812"/>
    <w:rsid w:val="009E02A1"/>
    <w:rsid w:val="009E1C6C"/>
    <w:rsid w:val="009E1CB3"/>
    <w:rsid w:val="009E42BD"/>
    <w:rsid w:val="009E5724"/>
    <w:rsid w:val="009E6257"/>
    <w:rsid w:val="009F1330"/>
    <w:rsid w:val="009F3BEF"/>
    <w:rsid w:val="00A012E1"/>
    <w:rsid w:val="00A07C52"/>
    <w:rsid w:val="00A07E7E"/>
    <w:rsid w:val="00A12D1B"/>
    <w:rsid w:val="00A2598F"/>
    <w:rsid w:val="00A373BB"/>
    <w:rsid w:val="00A375F2"/>
    <w:rsid w:val="00A460E8"/>
    <w:rsid w:val="00A552A8"/>
    <w:rsid w:val="00A65A40"/>
    <w:rsid w:val="00A74372"/>
    <w:rsid w:val="00A7497B"/>
    <w:rsid w:val="00A77361"/>
    <w:rsid w:val="00A87C8F"/>
    <w:rsid w:val="00A87EBE"/>
    <w:rsid w:val="00AA32D7"/>
    <w:rsid w:val="00AA34D7"/>
    <w:rsid w:val="00AA417C"/>
    <w:rsid w:val="00AA7153"/>
    <w:rsid w:val="00AA7B09"/>
    <w:rsid w:val="00AC1302"/>
    <w:rsid w:val="00AC1B20"/>
    <w:rsid w:val="00AD29ED"/>
    <w:rsid w:val="00AD49D3"/>
    <w:rsid w:val="00AE02FE"/>
    <w:rsid w:val="00AE126A"/>
    <w:rsid w:val="00AE2542"/>
    <w:rsid w:val="00AE2AD4"/>
    <w:rsid w:val="00AF277E"/>
    <w:rsid w:val="00AF27B0"/>
    <w:rsid w:val="00AF371B"/>
    <w:rsid w:val="00AF5D55"/>
    <w:rsid w:val="00AF6329"/>
    <w:rsid w:val="00B0661E"/>
    <w:rsid w:val="00B170DE"/>
    <w:rsid w:val="00B17237"/>
    <w:rsid w:val="00B21BFB"/>
    <w:rsid w:val="00B24B53"/>
    <w:rsid w:val="00B31318"/>
    <w:rsid w:val="00B3282A"/>
    <w:rsid w:val="00B3371B"/>
    <w:rsid w:val="00B34D55"/>
    <w:rsid w:val="00B353B5"/>
    <w:rsid w:val="00B40333"/>
    <w:rsid w:val="00B4402E"/>
    <w:rsid w:val="00B44434"/>
    <w:rsid w:val="00B5519E"/>
    <w:rsid w:val="00B613E6"/>
    <w:rsid w:val="00B63417"/>
    <w:rsid w:val="00B75D33"/>
    <w:rsid w:val="00B81230"/>
    <w:rsid w:val="00B83AAA"/>
    <w:rsid w:val="00B8657B"/>
    <w:rsid w:val="00B96B5F"/>
    <w:rsid w:val="00BA2083"/>
    <w:rsid w:val="00BA417C"/>
    <w:rsid w:val="00BA5580"/>
    <w:rsid w:val="00BA779D"/>
    <w:rsid w:val="00BA77AE"/>
    <w:rsid w:val="00BC0DD5"/>
    <w:rsid w:val="00BC0F0D"/>
    <w:rsid w:val="00BC32EF"/>
    <w:rsid w:val="00BC6431"/>
    <w:rsid w:val="00BC6516"/>
    <w:rsid w:val="00BD32E2"/>
    <w:rsid w:val="00BD5C2C"/>
    <w:rsid w:val="00BD625D"/>
    <w:rsid w:val="00BE00EB"/>
    <w:rsid w:val="00BE3557"/>
    <w:rsid w:val="00BE7A8F"/>
    <w:rsid w:val="00BF0045"/>
    <w:rsid w:val="00BF0229"/>
    <w:rsid w:val="00BF099B"/>
    <w:rsid w:val="00BF4514"/>
    <w:rsid w:val="00BF72A1"/>
    <w:rsid w:val="00C02873"/>
    <w:rsid w:val="00C104F3"/>
    <w:rsid w:val="00C15BC7"/>
    <w:rsid w:val="00C204D3"/>
    <w:rsid w:val="00C44AAB"/>
    <w:rsid w:val="00C461B2"/>
    <w:rsid w:val="00C5330F"/>
    <w:rsid w:val="00C56455"/>
    <w:rsid w:val="00C623BA"/>
    <w:rsid w:val="00C7408E"/>
    <w:rsid w:val="00C76691"/>
    <w:rsid w:val="00C862C0"/>
    <w:rsid w:val="00C90477"/>
    <w:rsid w:val="00C9480E"/>
    <w:rsid w:val="00CA21DA"/>
    <w:rsid w:val="00CA252F"/>
    <w:rsid w:val="00CA4750"/>
    <w:rsid w:val="00CA6250"/>
    <w:rsid w:val="00CB7005"/>
    <w:rsid w:val="00CC0013"/>
    <w:rsid w:val="00CD0321"/>
    <w:rsid w:val="00CD4099"/>
    <w:rsid w:val="00CE228D"/>
    <w:rsid w:val="00CF0523"/>
    <w:rsid w:val="00CF103A"/>
    <w:rsid w:val="00D00498"/>
    <w:rsid w:val="00D0073F"/>
    <w:rsid w:val="00D00FE7"/>
    <w:rsid w:val="00D010E8"/>
    <w:rsid w:val="00D06C7F"/>
    <w:rsid w:val="00D12704"/>
    <w:rsid w:val="00D12FF2"/>
    <w:rsid w:val="00D15F5B"/>
    <w:rsid w:val="00D16F39"/>
    <w:rsid w:val="00D21C52"/>
    <w:rsid w:val="00D22E29"/>
    <w:rsid w:val="00D233B4"/>
    <w:rsid w:val="00D3154D"/>
    <w:rsid w:val="00D374E5"/>
    <w:rsid w:val="00D407C7"/>
    <w:rsid w:val="00D44EF3"/>
    <w:rsid w:val="00D54E76"/>
    <w:rsid w:val="00D61635"/>
    <w:rsid w:val="00D65097"/>
    <w:rsid w:val="00D67054"/>
    <w:rsid w:val="00D7461F"/>
    <w:rsid w:val="00D76C84"/>
    <w:rsid w:val="00D8130F"/>
    <w:rsid w:val="00D81D8E"/>
    <w:rsid w:val="00D87B6A"/>
    <w:rsid w:val="00D924B4"/>
    <w:rsid w:val="00D94614"/>
    <w:rsid w:val="00D962AF"/>
    <w:rsid w:val="00DA1497"/>
    <w:rsid w:val="00DA36C0"/>
    <w:rsid w:val="00DB221C"/>
    <w:rsid w:val="00DB2449"/>
    <w:rsid w:val="00DB7D36"/>
    <w:rsid w:val="00DC3DAA"/>
    <w:rsid w:val="00DD3722"/>
    <w:rsid w:val="00DE1F92"/>
    <w:rsid w:val="00DE406F"/>
    <w:rsid w:val="00DF64A8"/>
    <w:rsid w:val="00DF7170"/>
    <w:rsid w:val="00E079E6"/>
    <w:rsid w:val="00E152E2"/>
    <w:rsid w:val="00E31F2A"/>
    <w:rsid w:val="00E37032"/>
    <w:rsid w:val="00E406CB"/>
    <w:rsid w:val="00E4468F"/>
    <w:rsid w:val="00E447B6"/>
    <w:rsid w:val="00E46BA7"/>
    <w:rsid w:val="00E47D35"/>
    <w:rsid w:val="00E51FCE"/>
    <w:rsid w:val="00E54847"/>
    <w:rsid w:val="00E57CF8"/>
    <w:rsid w:val="00E61832"/>
    <w:rsid w:val="00E65C09"/>
    <w:rsid w:val="00E71779"/>
    <w:rsid w:val="00E74888"/>
    <w:rsid w:val="00E8604B"/>
    <w:rsid w:val="00EA1DF5"/>
    <w:rsid w:val="00EA70FF"/>
    <w:rsid w:val="00EB0B13"/>
    <w:rsid w:val="00EB1805"/>
    <w:rsid w:val="00EB4781"/>
    <w:rsid w:val="00EC03CB"/>
    <w:rsid w:val="00EC315F"/>
    <w:rsid w:val="00EC6632"/>
    <w:rsid w:val="00EC74DF"/>
    <w:rsid w:val="00ED0FA3"/>
    <w:rsid w:val="00ED1C6B"/>
    <w:rsid w:val="00ED24ED"/>
    <w:rsid w:val="00ED6BF1"/>
    <w:rsid w:val="00EE0263"/>
    <w:rsid w:val="00EE1FCC"/>
    <w:rsid w:val="00F07D58"/>
    <w:rsid w:val="00F11E98"/>
    <w:rsid w:val="00F16574"/>
    <w:rsid w:val="00F16674"/>
    <w:rsid w:val="00F22BC9"/>
    <w:rsid w:val="00F30632"/>
    <w:rsid w:val="00F353D2"/>
    <w:rsid w:val="00F35422"/>
    <w:rsid w:val="00F3696F"/>
    <w:rsid w:val="00F41153"/>
    <w:rsid w:val="00F41286"/>
    <w:rsid w:val="00F43E77"/>
    <w:rsid w:val="00F45033"/>
    <w:rsid w:val="00F46602"/>
    <w:rsid w:val="00F46E89"/>
    <w:rsid w:val="00F53E36"/>
    <w:rsid w:val="00F54013"/>
    <w:rsid w:val="00F57124"/>
    <w:rsid w:val="00F575B6"/>
    <w:rsid w:val="00F64644"/>
    <w:rsid w:val="00F81866"/>
    <w:rsid w:val="00F842B9"/>
    <w:rsid w:val="00F915E7"/>
    <w:rsid w:val="00F9207F"/>
    <w:rsid w:val="00F97705"/>
    <w:rsid w:val="00FA20ED"/>
    <w:rsid w:val="00FA554A"/>
    <w:rsid w:val="00FA5CF8"/>
    <w:rsid w:val="00FA7B80"/>
    <w:rsid w:val="00FB25F2"/>
    <w:rsid w:val="00FC11AE"/>
    <w:rsid w:val="00FC6320"/>
    <w:rsid w:val="00FD2F45"/>
    <w:rsid w:val="00FD7619"/>
    <w:rsid w:val="00FE16DB"/>
    <w:rsid w:val="00FE46D4"/>
    <w:rsid w:val="00FF0DEF"/>
    <w:rsid w:val="00FF53E8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5B4EFE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5B4EF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5B4EFE"/>
  </w:style>
  <w:style w:type="paragraph" w:styleId="ac">
    <w:name w:val="Normal (Web)"/>
    <w:basedOn w:val="a"/>
    <w:uiPriority w:val="99"/>
    <w:unhideWhenUsed/>
    <w:rsid w:val="005B4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5B4E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5B4EFE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5B4EF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5B4EFE"/>
  </w:style>
  <w:style w:type="paragraph" w:styleId="ac">
    <w:name w:val="Normal (Web)"/>
    <w:basedOn w:val="a"/>
    <w:uiPriority w:val="99"/>
    <w:unhideWhenUsed/>
    <w:rsid w:val="005B4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5B4E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E7D7D-94BA-4F25-85A6-C9C0E4E8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2697</TotalTime>
  <Pages>1</Pages>
  <Words>9050</Words>
  <Characters>5160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221</cp:revision>
  <cp:lastPrinted>2025-07-21T11:49:00Z</cp:lastPrinted>
  <dcterms:created xsi:type="dcterms:W3CDTF">2024-11-04T14:11:00Z</dcterms:created>
  <dcterms:modified xsi:type="dcterms:W3CDTF">2025-07-21T12:01:00Z</dcterms:modified>
</cp:coreProperties>
</file>