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A759D" w14:textId="77777777" w:rsidR="001A4F02" w:rsidRDefault="001A4F02" w:rsidP="001A4F02">
      <w:pPr>
        <w:jc w:val="center"/>
      </w:pPr>
      <w:r>
        <w:rPr>
          <w:noProof/>
          <w:lang w:eastAsia="uk-UA"/>
        </w:rPr>
        <w:drawing>
          <wp:inline distT="0" distB="0" distL="0" distR="0" wp14:anchorId="52F41CA8" wp14:editId="79FC3C02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EDBCD" w14:textId="77777777" w:rsidR="001A4F02" w:rsidRDefault="001A4F02" w:rsidP="001A4F02">
      <w:pPr>
        <w:rPr>
          <w:sz w:val="10"/>
          <w:szCs w:val="10"/>
        </w:rPr>
      </w:pPr>
    </w:p>
    <w:p w14:paraId="46A34A86" w14:textId="77777777" w:rsidR="001A4F02" w:rsidRPr="00D4431E" w:rsidRDefault="001A4F02" w:rsidP="001A4F02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016EC4AF" w14:textId="77777777" w:rsidR="001A4F02" w:rsidRPr="00D4431E" w:rsidRDefault="001A4F02" w:rsidP="001A4F02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117C246D" w14:textId="77777777" w:rsidR="001A4F02" w:rsidRDefault="001A4F02" w:rsidP="001A4F02">
      <w:pPr>
        <w:pStyle w:val="a6"/>
        <w:rPr>
          <w:b w:val="0"/>
          <w:bCs w:val="0"/>
          <w:sz w:val="28"/>
          <w:szCs w:val="28"/>
        </w:rPr>
      </w:pPr>
    </w:p>
    <w:p w14:paraId="628E1B93" w14:textId="77777777" w:rsidR="001A4F02" w:rsidRDefault="00267412" w:rsidP="001A4F0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1A4F0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ПРОЄКТ</w:t>
      </w:r>
    </w:p>
    <w:p w14:paraId="00C4C1AB" w14:textId="77777777" w:rsidR="001A4F02" w:rsidRDefault="001A4F02" w:rsidP="001A4F02">
      <w:pPr>
        <w:rPr>
          <w:sz w:val="28"/>
          <w:szCs w:val="28"/>
          <w:u w:val="single"/>
        </w:rPr>
      </w:pPr>
    </w:p>
    <w:p w14:paraId="17465E18" w14:textId="77777777" w:rsidR="001A4F02" w:rsidRDefault="00EE67C0" w:rsidP="001A4F02">
      <w:pPr>
        <w:rPr>
          <w:sz w:val="28"/>
          <w:szCs w:val="28"/>
        </w:rPr>
      </w:pPr>
      <w:r>
        <w:rPr>
          <w:sz w:val="28"/>
          <w:szCs w:val="28"/>
        </w:rPr>
        <w:t xml:space="preserve">    травня</w:t>
      </w:r>
      <w:r w:rsidR="001A4F02">
        <w:rPr>
          <w:sz w:val="28"/>
          <w:szCs w:val="28"/>
        </w:rPr>
        <w:t xml:space="preserve"> 2025 року                     м. Нововолинськ                                           № </w:t>
      </w:r>
    </w:p>
    <w:p w14:paraId="01946F34" w14:textId="77777777" w:rsidR="001A4F02" w:rsidRDefault="001A4F02" w:rsidP="001A4F02">
      <w:pPr>
        <w:spacing w:before="60"/>
        <w:rPr>
          <w:sz w:val="28"/>
          <w:szCs w:val="28"/>
          <w:u w:val="single"/>
        </w:rPr>
      </w:pPr>
    </w:p>
    <w:p w14:paraId="367ACA83" w14:textId="77777777" w:rsidR="001A4F02" w:rsidRDefault="001A4F02" w:rsidP="001A4F0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1FB7D0A8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69CC882F" w14:textId="77777777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66915408" w14:textId="04B9E430" w:rsidR="001A4F02" w:rsidRDefault="001A4F02" w:rsidP="001A4F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AB2386">
        <w:rPr>
          <w:sz w:val="28"/>
          <w:szCs w:val="28"/>
        </w:rPr>
        <w:t>Лукашук</w:t>
      </w:r>
      <w:r w:rsidR="000B1ED5">
        <w:rPr>
          <w:sz w:val="28"/>
          <w:szCs w:val="28"/>
        </w:rPr>
        <w:t>у</w:t>
      </w:r>
      <w:r w:rsidR="00AB2386">
        <w:rPr>
          <w:sz w:val="28"/>
          <w:szCs w:val="28"/>
        </w:rPr>
        <w:t xml:space="preserve"> Юрію Григоровичу</w:t>
      </w:r>
    </w:p>
    <w:p w14:paraId="70519264" w14:textId="77777777" w:rsidR="001A4F02" w:rsidRDefault="001A4F02" w:rsidP="001A4F02">
      <w:pPr>
        <w:shd w:val="clear" w:color="auto" w:fill="FFFFFF"/>
        <w:rPr>
          <w:sz w:val="28"/>
          <w:szCs w:val="28"/>
        </w:rPr>
      </w:pPr>
    </w:p>
    <w:p w14:paraId="0469FE38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 w:rsidR="00AB2386">
        <w:rPr>
          <w:sz w:val="28"/>
          <w:szCs w:val="28"/>
        </w:rPr>
        <w:t>Лукашук Юрія Григоровича від 18.11.2024 № П 30342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адресою: Волинська область,</w:t>
      </w:r>
      <w:r w:rsidR="00AB2386">
        <w:rPr>
          <w:sz w:val="28"/>
          <w:szCs w:val="28"/>
        </w:rPr>
        <w:t xml:space="preserve"> м. Нововолинськ</w:t>
      </w:r>
      <w:r>
        <w:rPr>
          <w:sz w:val="28"/>
          <w:szCs w:val="28"/>
        </w:rPr>
        <w:t xml:space="preserve">, </w:t>
      </w:r>
      <w:r w:rsidR="00267412">
        <w:rPr>
          <w:sz w:val="28"/>
          <w:szCs w:val="28"/>
        </w:rPr>
        <w:t>__________________________.</w:t>
      </w:r>
    </w:p>
    <w:p w14:paraId="714A4F6E" w14:textId="77777777" w:rsidR="001A4F02" w:rsidRPr="00E5171C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EE67C0">
        <w:rPr>
          <w:sz w:val="28"/>
          <w:szCs w:val="28"/>
        </w:rPr>
        <w:t>від 03 квітня</w:t>
      </w:r>
      <w:r>
        <w:rPr>
          <w:sz w:val="28"/>
          <w:szCs w:val="28"/>
        </w:rPr>
        <w:t xml:space="preserve">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</w:t>
      </w:r>
      <w:r>
        <w:rPr>
          <w:sz w:val="28"/>
          <w:szCs w:val="28"/>
        </w:rPr>
        <w:t xml:space="preserve"> 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E5171C">
        <w:rPr>
          <w:sz w:val="28"/>
          <w:szCs w:val="28"/>
        </w:rPr>
        <w:t xml:space="preserve">, для взяття на </w:t>
      </w:r>
      <w:r>
        <w:rPr>
          <w:sz w:val="28"/>
          <w:szCs w:val="28"/>
        </w:rPr>
        <w:t>квартирний</w:t>
      </w:r>
      <w:r w:rsidRPr="00E5171C">
        <w:rPr>
          <w:sz w:val="28"/>
          <w:szCs w:val="28"/>
        </w:rPr>
        <w:t xml:space="preserve"> облік виявлено не було.</w:t>
      </w:r>
    </w:p>
    <w:p w14:paraId="4AD62BCB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Згідно ст. 28 Закону України «Про адміністративну процедуру» з правами та обов’язками заявник ознайомлений н</w:t>
      </w:r>
      <w:r w:rsidR="00EE67C0">
        <w:rPr>
          <w:color w:val="000000"/>
          <w:sz w:val="28"/>
          <w:szCs w:val="28"/>
        </w:rPr>
        <w:t>алежним чином, зокрема з правом</w:t>
      </w:r>
      <w:r>
        <w:rPr>
          <w:color w:val="000000"/>
          <w:sz w:val="28"/>
          <w:szCs w:val="28"/>
        </w:rPr>
        <w:t xml:space="preserve">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AB2386">
        <w:rPr>
          <w:color w:val="000000"/>
          <w:sz w:val="28"/>
          <w:szCs w:val="28"/>
        </w:rPr>
        <w:t>Лукашук Ю.Г</w:t>
      </w:r>
      <w:r w:rsidR="00EE67C0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 засідання громадської комісії з’явитись відмовився, так як причини відмови у взятті н</w:t>
      </w:r>
      <w:r w:rsidR="00EE67C0">
        <w:rPr>
          <w:color w:val="000000"/>
          <w:sz w:val="28"/>
          <w:szCs w:val="28"/>
        </w:rPr>
        <w:t>а квартирний облік заявнику були</w:t>
      </w:r>
      <w:r>
        <w:rPr>
          <w:color w:val="000000"/>
          <w:sz w:val="28"/>
          <w:szCs w:val="28"/>
        </w:rPr>
        <w:t xml:space="preserve"> роз’яснені та зрозумілі. </w:t>
      </w:r>
    </w:p>
    <w:p w14:paraId="155AD5E7" w14:textId="77777777" w:rsidR="00FE78C0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r w:rsidR="00AB2386">
        <w:rPr>
          <w:sz w:val="28"/>
          <w:szCs w:val="28"/>
        </w:rPr>
        <w:t>Лукашука Ю.Г.</w:t>
      </w:r>
      <w:r w:rsidR="00EE67C0">
        <w:rPr>
          <w:sz w:val="28"/>
          <w:szCs w:val="28"/>
        </w:rPr>
        <w:t xml:space="preserve"> було розглянуто 06 травня</w:t>
      </w:r>
      <w:r>
        <w:rPr>
          <w:sz w:val="28"/>
          <w:szCs w:val="28"/>
        </w:rPr>
        <w:t xml:space="preserve"> 2025 року на засіданні громадської комісії з житлово-побутових питань. Комісією надано </w:t>
      </w:r>
      <w:r w:rsidR="00291D4F">
        <w:rPr>
          <w:sz w:val="28"/>
          <w:szCs w:val="28"/>
        </w:rPr>
        <w:t>рекомендації</w:t>
      </w:r>
    </w:p>
    <w:p w14:paraId="58CCB983" w14:textId="77777777" w:rsidR="00FE78C0" w:rsidRDefault="00FE78C0" w:rsidP="001A4F02">
      <w:pPr>
        <w:spacing w:line="276" w:lineRule="auto"/>
        <w:ind w:firstLine="567"/>
        <w:jc w:val="both"/>
        <w:rPr>
          <w:sz w:val="28"/>
          <w:szCs w:val="28"/>
        </w:rPr>
      </w:pPr>
    </w:p>
    <w:p w14:paraId="40F5B214" w14:textId="77777777" w:rsidR="00FE78C0" w:rsidRDefault="00FE78C0" w:rsidP="00FE78C0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2CBD7ACA" w14:textId="77777777" w:rsidR="001A4F02" w:rsidRPr="009D4D0F" w:rsidRDefault="001A4F02" w:rsidP="00FE78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r w:rsidR="00AB2386">
        <w:rPr>
          <w:sz w:val="28"/>
          <w:szCs w:val="28"/>
        </w:rPr>
        <w:t>Лукашуку Юрію Григоровичу</w:t>
      </w:r>
      <w:r>
        <w:rPr>
          <w:sz w:val="28"/>
          <w:szCs w:val="28"/>
        </w:rPr>
        <w:t>, як такому, який не потребує поліпшення житлових умов.</w:t>
      </w:r>
    </w:p>
    <w:p w14:paraId="7C1C62D5" w14:textId="77777777" w:rsidR="001A4F02" w:rsidRPr="00F17D2E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EE67C0">
        <w:rPr>
          <w:color w:val="000000"/>
          <w:sz w:val="28"/>
          <w:szCs w:val="28"/>
        </w:rPr>
        <w:t>х питань згідно протоколу від 06.05.2025 №  3</w:t>
      </w:r>
      <w:r w:rsidRPr="009D4D0F">
        <w:rPr>
          <w:color w:val="000000"/>
          <w:sz w:val="28"/>
          <w:szCs w:val="28"/>
        </w:rPr>
        <w:t xml:space="preserve">, </w:t>
      </w:r>
      <w:r w:rsidR="00EE67C0">
        <w:rPr>
          <w:color w:val="000000"/>
          <w:sz w:val="28"/>
          <w:szCs w:val="28"/>
        </w:rPr>
        <w:t>виконавчий комітет міської ради</w:t>
      </w:r>
    </w:p>
    <w:p w14:paraId="68088235" w14:textId="77777777" w:rsidR="001A4F02" w:rsidRDefault="001A4F02" w:rsidP="001A4F02">
      <w:pPr>
        <w:rPr>
          <w:sz w:val="28"/>
          <w:szCs w:val="28"/>
        </w:rPr>
      </w:pPr>
    </w:p>
    <w:p w14:paraId="29781CC6" w14:textId="77777777" w:rsidR="001A4F02" w:rsidRDefault="001A4F02" w:rsidP="001A4F0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7FF49285" w14:textId="77777777" w:rsidR="001A4F02" w:rsidRDefault="001A4F02" w:rsidP="001A4F02">
      <w:pPr>
        <w:rPr>
          <w:sz w:val="28"/>
          <w:szCs w:val="28"/>
        </w:rPr>
      </w:pPr>
    </w:p>
    <w:p w14:paraId="64A5FA2A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r w:rsidR="00AB2386">
        <w:rPr>
          <w:sz w:val="28"/>
          <w:szCs w:val="28"/>
        </w:rPr>
        <w:t>Лукашуку Юрію Григоровичу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</w:t>
      </w:r>
      <w:r>
        <w:rPr>
          <w:sz w:val="28"/>
          <w:szCs w:val="28"/>
        </w:rPr>
        <w:t>4 № 470 (зі змінами).</w:t>
      </w:r>
    </w:p>
    <w:p w14:paraId="4E7B1538" w14:textId="77777777" w:rsidR="001A4F02" w:rsidRDefault="001A4F02" w:rsidP="001A4F02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вебсайті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62E9D7C3" w14:textId="77777777" w:rsidR="001A4F02" w:rsidRDefault="001A4F02" w:rsidP="001A4F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керуючу справами виконавчого комітету міської ради Валентину Степюк.</w:t>
      </w:r>
    </w:p>
    <w:p w14:paraId="40074C8D" w14:textId="77777777" w:rsidR="001A4F02" w:rsidRDefault="001A4F02" w:rsidP="001A4F02">
      <w:pPr>
        <w:jc w:val="both"/>
        <w:rPr>
          <w:sz w:val="28"/>
          <w:szCs w:val="28"/>
        </w:rPr>
      </w:pPr>
    </w:p>
    <w:p w14:paraId="73108899" w14:textId="77777777" w:rsidR="001A4F02" w:rsidRDefault="001A4F02" w:rsidP="001A4F02">
      <w:pPr>
        <w:jc w:val="both"/>
        <w:rPr>
          <w:sz w:val="28"/>
          <w:szCs w:val="28"/>
        </w:rPr>
      </w:pPr>
    </w:p>
    <w:p w14:paraId="5C554B71" w14:textId="77777777" w:rsidR="001A4F02" w:rsidRDefault="001A4F02" w:rsidP="001A4F02">
      <w:pPr>
        <w:jc w:val="both"/>
        <w:rPr>
          <w:sz w:val="28"/>
          <w:szCs w:val="28"/>
        </w:rPr>
      </w:pPr>
    </w:p>
    <w:p w14:paraId="4F3C239D" w14:textId="77777777" w:rsidR="00D175A9" w:rsidRDefault="00EE67C0" w:rsidP="00D175A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Борис КАРПУС</w:t>
      </w:r>
    </w:p>
    <w:p w14:paraId="512F17A6" w14:textId="77777777" w:rsidR="001A4F02" w:rsidRDefault="001A4F02" w:rsidP="001A4F02">
      <w:pPr>
        <w:jc w:val="both"/>
        <w:rPr>
          <w:sz w:val="28"/>
          <w:szCs w:val="28"/>
        </w:rPr>
      </w:pPr>
    </w:p>
    <w:p w14:paraId="16AB1E70" w14:textId="77777777" w:rsidR="00D175A9" w:rsidRDefault="00D175A9" w:rsidP="001A4F02">
      <w:pPr>
        <w:jc w:val="both"/>
        <w:rPr>
          <w:sz w:val="28"/>
          <w:szCs w:val="28"/>
        </w:rPr>
      </w:pPr>
    </w:p>
    <w:p w14:paraId="3DBB6E14" w14:textId="77777777" w:rsidR="001A4F02" w:rsidRDefault="001A4F02" w:rsidP="001A4F02">
      <w:pPr>
        <w:jc w:val="both"/>
        <w:rPr>
          <w:sz w:val="28"/>
          <w:szCs w:val="28"/>
        </w:rPr>
      </w:pPr>
    </w:p>
    <w:p w14:paraId="5A7AC25E" w14:textId="77777777" w:rsidR="001A4F02" w:rsidRPr="00EE67C0" w:rsidRDefault="001A4F02" w:rsidP="001A4F02">
      <w:pPr>
        <w:jc w:val="both"/>
        <w:rPr>
          <w:sz w:val="18"/>
          <w:szCs w:val="18"/>
        </w:rPr>
      </w:pPr>
      <w:r w:rsidRPr="00EE67C0">
        <w:rPr>
          <w:sz w:val="18"/>
          <w:szCs w:val="18"/>
        </w:rPr>
        <w:t>Юлія Політей 41202</w:t>
      </w:r>
    </w:p>
    <w:p w14:paraId="327F6678" w14:textId="77777777" w:rsidR="001A4F02" w:rsidRDefault="001A4F02" w:rsidP="001A4F02"/>
    <w:p w14:paraId="5C8AC6A9" w14:textId="77777777" w:rsidR="006F395B" w:rsidRDefault="006F395B"/>
    <w:sectPr w:rsidR="006F395B" w:rsidSect="00D175A9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92"/>
    <w:rsid w:val="0004679D"/>
    <w:rsid w:val="000B1ED5"/>
    <w:rsid w:val="001A4F02"/>
    <w:rsid w:val="00267412"/>
    <w:rsid w:val="00291D4F"/>
    <w:rsid w:val="002C4D92"/>
    <w:rsid w:val="004D4CD3"/>
    <w:rsid w:val="005A597D"/>
    <w:rsid w:val="006F395B"/>
    <w:rsid w:val="00AB2386"/>
    <w:rsid w:val="00CC0575"/>
    <w:rsid w:val="00D175A9"/>
    <w:rsid w:val="00EE67C0"/>
    <w:rsid w:val="00F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3AAB2"/>
  <w15:chartTrackingRefBased/>
  <w15:docId w15:val="{E966C4A1-A6AF-43F9-BAF8-B8885D8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4F0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1A4F02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1A4F02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1A4F0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1A4F02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1A4F02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1A4F0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1A4F0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1A4F0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1A4F0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5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10</cp:revision>
  <cp:lastPrinted>2025-05-09T08:15:00Z</cp:lastPrinted>
  <dcterms:created xsi:type="dcterms:W3CDTF">2025-02-27T08:33:00Z</dcterms:created>
  <dcterms:modified xsi:type="dcterms:W3CDTF">2025-05-12T11:32:00Z</dcterms:modified>
</cp:coreProperties>
</file>