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C275" w14:textId="77777777" w:rsidR="00F827FC" w:rsidRPr="00F827FC" w:rsidRDefault="00F827FC" w:rsidP="00F827FC">
      <w:pPr>
        <w:spacing w:line="240" w:lineRule="auto"/>
        <w:ind w:firstLine="0"/>
        <w:jc w:val="center"/>
        <w:rPr>
          <w:rFonts w:ascii="Calibri" w:eastAsia="Calibri" w:hAnsi="Calibri" w:cs="Times New Roman"/>
          <w:lang w:eastAsia="uk-UA"/>
        </w:rPr>
      </w:pPr>
      <w:r w:rsidRPr="00F827FC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3B128D32" wp14:editId="51BF8F9E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40735" w14:textId="77777777" w:rsidR="00F827FC" w:rsidRPr="00F827FC" w:rsidRDefault="00F827FC" w:rsidP="00F827FC">
      <w:pPr>
        <w:keepNext/>
        <w:spacing w:before="120" w:line="36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827F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7C053AAA" w14:textId="77777777" w:rsidR="00F827FC" w:rsidRPr="00F827FC" w:rsidRDefault="00F827FC" w:rsidP="00F827FC">
      <w:pPr>
        <w:spacing w:line="240" w:lineRule="auto"/>
        <w:ind w:left="2268" w:right="-2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ВОСЬМОГО СКЛИКАННЯ</w:t>
      </w:r>
    </w:p>
    <w:p w14:paraId="6FA897B9" w14:textId="77777777" w:rsidR="00F827FC" w:rsidRPr="00F827FC" w:rsidRDefault="00F827FC" w:rsidP="00F827FC">
      <w:pPr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1D179BC" w14:textId="77777777" w:rsidR="00F827FC" w:rsidRPr="00F827FC" w:rsidRDefault="00F827FC" w:rsidP="00F827FC">
      <w:pPr>
        <w:keepNext/>
        <w:autoSpaceDE w:val="0"/>
        <w:autoSpaceDN w:val="0"/>
        <w:spacing w:line="36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827F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F827F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F827F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Pr="00F82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C37FFEE" w14:textId="7520A046" w:rsidR="00780FEC" w:rsidRDefault="00F827FC" w:rsidP="00F827F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серпня 2025 року             </w:t>
      </w:r>
      <w:r w:rsidR="00D52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82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м. Нововолинськ                                    № 48/  </w:t>
      </w:r>
    </w:p>
    <w:p w14:paraId="1B62371D" w14:textId="77777777" w:rsidR="003D0490" w:rsidRDefault="003D0490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90B5C" w14:textId="77777777" w:rsidR="00F827FC" w:rsidRPr="00780FEC" w:rsidRDefault="00F827FC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658844" w14:textId="77777777" w:rsidR="00780FEC" w:rsidRPr="00780FEC" w:rsidRDefault="00780FEC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детальних планів територій </w:t>
      </w:r>
    </w:p>
    <w:p w14:paraId="462942E3" w14:textId="77777777" w:rsidR="003D0490" w:rsidRDefault="003D0490" w:rsidP="00780FEC">
      <w:pPr>
        <w:spacing w:before="12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14:paraId="37F7E26C" w14:textId="77777777" w:rsidR="00414358" w:rsidRPr="00780FEC" w:rsidRDefault="00414358" w:rsidP="00780FEC">
      <w:pPr>
        <w:spacing w:before="12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14:paraId="3BB6088D" w14:textId="77777777" w:rsidR="00780FEC" w:rsidRPr="00780FEC" w:rsidRDefault="00780FEC" w:rsidP="00780FEC">
      <w:pPr>
        <w:spacing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80F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Відповідно до п. 34 ч. 1 статті 26 Закону України «Про місцеве самоврядування в Україні», ст.ст. 8, 10, 16, 19, 20, 21 Закону України «Про регулювання містобудівної діяльності», зі змінами, Постанов Кабінету Міністрів України від 1 вересня 2021 р. № 926 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з метою задоволення потреб міської територіальної громади та окремих суб’єктів містобудівної діяльності в містобудівній документації згідно з вимогами чинного законодавства України</w:t>
      </w:r>
      <w:r w:rsidR="00F827FC" w:rsidRPr="00F827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27FC">
        <w:rPr>
          <w:rFonts w:ascii="Times New Roman" w:eastAsia="Calibri" w:hAnsi="Times New Roman" w:cs="Times New Roman"/>
          <w:sz w:val="28"/>
          <w:szCs w:val="28"/>
        </w:rPr>
        <w:t xml:space="preserve">та </w:t>
      </w:r>
      <w:r w:rsidR="00F827FC" w:rsidRPr="006B4E1E">
        <w:rPr>
          <w:rFonts w:ascii="Times New Roman" w:eastAsia="Calibri" w:hAnsi="Times New Roman" w:cs="Times New Roman"/>
          <w:sz w:val="28"/>
          <w:szCs w:val="28"/>
        </w:rPr>
        <w:t>з врахуванням підсумків громадських</w:t>
      </w:r>
      <w:r w:rsidR="00F827FC">
        <w:rPr>
          <w:rFonts w:ascii="Times New Roman" w:eastAsia="Calibri" w:hAnsi="Times New Roman" w:cs="Times New Roman"/>
          <w:sz w:val="28"/>
          <w:szCs w:val="28"/>
        </w:rPr>
        <w:t xml:space="preserve"> слухань</w:t>
      </w:r>
      <w:r w:rsidRPr="00780F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міська рада </w:t>
      </w:r>
    </w:p>
    <w:p w14:paraId="5172CF5B" w14:textId="77777777" w:rsidR="00780FEC" w:rsidRPr="00780FEC" w:rsidRDefault="00780FEC" w:rsidP="00780FEC">
      <w:pPr>
        <w:spacing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3C89B07F" w14:textId="77777777" w:rsidR="00780FEC" w:rsidRPr="00780FEC" w:rsidRDefault="00780FEC" w:rsidP="00780FEC">
      <w:pPr>
        <w:spacing w:line="240" w:lineRule="auto"/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80F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ВИРІШИЛА</w:t>
      </w:r>
    </w:p>
    <w:p w14:paraId="0944DB32" w14:textId="77777777" w:rsidR="00780FEC" w:rsidRPr="00780FEC" w:rsidRDefault="00780FEC" w:rsidP="00780FEC">
      <w:pPr>
        <w:spacing w:line="240" w:lineRule="auto"/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3199C596" w14:textId="77777777" w:rsidR="00780FEC" w:rsidRPr="006B4E1E" w:rsidRDefault="00D1668D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331C69"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80FEC" w:rsidRPr="006B4E1E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780FEC" w:rsidRPr="006B4E1E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="00780FEC" w:rsidRPr="006B4E1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D36804" w:rsidRPr="00E109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Детальний план території для </w:t>
      </w:r>
      <w:r w:rsidR="00D36804" w:rsidRPr="00E10908">
        <w:rPr>
          <w:rFonts w:ascii="Times New Roman" w:eastAsia="Calibri" w:hAnsi="Times New Roman" w:cs="Times New Roman"/>
          <w:sz w:val="28"/>
          <w:szCs w:val="28"/>
        </w:rPr>
        <w:t>реконструкції будівель на</w:t>
      </w:r>
      <w:r w:rsidR="00D368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6804" w:rsidRPr="00E10908">
        <w:rPr>
          <w:rFonts w:ascii="Times New Roman" w:eastAsia="Calibri" w:hAnsi="Times New Roman" w:cs="Times New Roman"/>
          <w:sz w:val="28"/>
          <w:szCs w:val="28"/>
        </w:rPr>
        <w:t>вул. Сковороди, 28 в м. Нововолинськ, Володимирсь</w:t>
      </w:r>
      <w:r w:rsidR="00D36804">
        <w:rPr>
          <w:rFonts w:ascii="Times New Roman" w:eastAsia="Calibri" w:hAnsi="Times New Roman" w:cs="Times New Roman"/>
          <w:sz w:val="28"/>
          <w:szCs w:val="28"/>
        </w:rPr>
        <w:t>кого району, Волинської області</w:t>
      </w:r>
      <w:r w:rsidR="00DF6557" w:rsidRPr="006B4E1E">
        <w:rPr>
          <w:rFonts w:ascii="Times New Roman" w:eastAsia="Calibri" w:hAnsi="Times New Roman" w:cs="Times New Roman"/>
          <w:sz w:val="28"/>
          <w:szCs w:val="28"/>
        </w:rPr>
        <w:t>»</w:t>
      </w:r>
      <w:r w:rsidR="00780FEC" w:rsidRPr="006B4E1E">
        <w:rPr>
          <w:rFonts w:ascii="Times New Roman" w:eastAsia="Calibri" w:hAnsi="Times New Roman" w:cs="Times New Roman"/>
          <w:sz w:val="28"/>
          <w:szCs w:val="28"/>
        </w:rPr>
        <w:t xml:space="preserve"> та прийняти його для подальшої реалізації.</w:t>
      </w:r>
    </w:p>
    <w:p w14:paraId="733DDCB6" w14:textId="77777777" w:rsidR="00780FEC" w:rsidRPr="006B4E1E" w:rsidRDefault="00D1668D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bookmarkStart w:id="0" w:name="_Hlk189073689"/>
      <w:r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331C69"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80FEC" w:rsidRPr="006B4E1E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780FEC" w:rsidRPr="006B4E1E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="00780FEC" w:rsidRPr="006B4E1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D36804" w:rsidRPr="00E109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Детальний план території для </w:t>
      </w:r>
      <w:r w:rsidR="00D36804" w:rsidRPr="00E10908">
        <w:rPr>
          <w:rFonts w:ascii="Times New Roman" w:eastAsia="Calibri" w:hAnsi="Times New Roman" w:cs="Times New Roman"/>
          <w:sz w:val="28"/>
          <w:szCs w:val="28"/>
        </w:rPr>
        <w:t xml:space="preserve">будівництва та обслуговування житлового будинку на вул. Агатангела Кримського в </w:t>
      </w:r>
      <w:r w:rsidR="00D36804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D36804" w:rsidRPr="00E10908">
        <w:rPr>
          <w:rFonts w:ascii="Times New Roman" w:eastAsia="Calibri" w:hAnsi="Times New Roman" w:cs="Times New Roman"/>
          <w:sz w:val="28"/>
          <w:szCs w:val="28"/>
        </w:rPr>
        <w:t>м. Нововолинську, Волинської області</w:t>
      </w:r>
      <w:r w:rsidR="00F827FC">
        <w:rPr>
          <w:rFonts w:ascii="Times New Roman" w:eastAsia="Calibri" w:hAnsi="Times New Roman" w:cs="Times New Roman"/>
          <w:sz w:val="28"/>
          <w:szCs w:val="28"/>
        </w:rPr>
        <w:t>»</w:t>
      </w:r>
      <w:r w:rsidR="002769F2" w:rsidRPr="006B4E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0FEC" w:rsidRPr="006B4E1E">
        <w:rPr>
          <w:rFonts w:ascii="Times New Roman" w:eastAsia="Calibri" w:hAnsi="Times New Roman" w:cs="Times New Roman"/>
          <w:sz w:val="28"/>
          <w:szCs w:val="28"/>
        </w:rPr>
        <w:t>та прийняти його для подальшої реалізації.</w:t>
      </w:r>
    </w:p>
    <w:p w14:paraId="27492E6D" w14:textId="77777777" w:rsidR="00FC1CD5" w:rsidRPr="006B4E1E" w:rsidRDefault="00FC1CD5" w:rsidP="00FC1CD5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</w:t>
      </w:r>
      <w:r w:rsidRPr="006B4E1E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Pr="006B4E1E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Pr="006B4E1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D36804" w:rsidRPr="00E109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Детальний план території для </w:t>
      </w:r>
      <w:r w:rsidR="00D36804" w:rsidRPr="00E10908">
        <w:rPr>
          <w:rFonts w:ascii="Times New Roman" w:eastAsia="Calibri" w:hAnsi="Times New Roman" w:cs="Times New Roman"/>
          <w:sz w:val="28"/>
          <w:szCs w:val="28"/>
        </w:rPr>
        <w:t>розміщення будівель та споруд промислових підприємств на земельних ділянках за кадастровими номерами:</w:t>
      </w:r>
      <w:r w:rsidR="00D36804" w:rsidRPr="00E109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0710700000:01:006:0052 та 0710700000:01:006:0053 </w:t>
      </w:r>
      <w:r w:rsidR="00D3680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769F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="00D36804" w:rsidRPr="00E10908">
        <w:rPr>
          <w:rFonts w:ascii="Times New Roman" w:eastAsia="Calibri" w:hAnsi="Times New Roman" w:cs="Times New Roman"/>
          <w:sz w:val="28"/>
          <w:szCs w:val="28"/>
        </w:rPr>
        <w:t>м. Нововолинську, Володимирського району, Волинської області</w:t>
      </w:r>
      <w:r w:rsidRPr="006B4E1E">
        <w:rPr>
          <w:rFonts w:ascii="Times New Roman" w:eastAsia="Calibri" w:hAnsi="Times New Roman" w:cs="Times New Roman"/>
          <w:sz w:val="28"/>
          <w:szCs w:val="28"/>
        </w:rPr>
        <w:t>»</w:t>
      </w:r>
      <w:r w:rsidR="00F827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4E1E">
        <w:rPr>
          <w:rFonts w:ascii="Times New Roman" w:eastAsia="Calibri" w:hAnsi="Times New Roman" w:cs="Times New Roman"/>
          <w:sz w:val="28"/>
          <w:szCs w:val="28"/>
        </w:rPr>
        <w:t>та прийняти його для подальшої реалізації.</w:t>
      </w:r>
    </w:p>
    <w:bookmarkEnd w:id="0"/>
    <w:p w14:paraId="3D86CC43" w14:textId="77777777" w:rsidR="00F17F89" w:rsidRDefault="00FE6CFD" w:rsidP="00F827FC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F17F89"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F17F89" w:rsidRPr="006B4E1E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953A01" w:rsidRPr="006B4E1E">
        <w:rPr>
          <w:rFonts w:ascii="Times New Roman" w:eastAsia="Calibri" w:hAnsi="Times New Roman" w:cs="Times New Roman"/>
          <w:sz w:val="28"/>
          <w:szCs w:val="28"/>
        </w:rPr>
        <w:t>проє</w:t>
      </w:r>
      <w:r w:rsidR="00F17F89" w:rsidRPr="006B4E1E">
        <w:rPr>
          <w:rFonts w:ascii="Times New Roman" w:eastAsia="Calibri" w:hAnsi="Times New Roman" w:cs="Times New Roman"/>
          <w:sz w:val="28"/>
          <w:szCs w:val="28"/>
        </w:rPr>
        <w:t>кт</w:t>
      </w:r>
      <w:proofErr w:type="spellEnd"/>
      <w:r w:rsidR="00F17F89" w:rsidRPr="006B4E1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D36804" w:rsidRPr="00E109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Детальний план території для </w:t>
      </w:r>
      <w:r w:rsidR="00D36804" w:rsidRPr="00E10908">
        <w:rPr>
          <w:rFonts w:ascii="Times New Roman" w:eastAsia="Calibri" w:hAnsi="Times New Roman" w:cs="Times New Roman"/>
          <w:sz w:val="28"/>
          <w:szCs w:val="28"/>
        </w:rPr>
        <w:t xml:space="preserve">будівництва, реконструкції та обслуговування виробничих будівель та споруд на </w:t>
      </w:r>
      <w:r w:rsidR="00D36804" w:rsidRPr="00E10908">
        <w:rPr>
          <w:rFonts w:ascii="Times New Roman" w:hAnsi="Times New Roman" w:cs="Times New Roman"/>
          <w:sz w:val="28"/>
          <w:szCs w:val="28"/>
          <w:shd w:val="clear" w:color="auto" w:fill="FFFFFF"/>
        </w:rPr>
        <w:t>вул. Луцька у м. Нововолинськ, Володимирського району, Волинської області</w:t>
      </w:r>
      <w:r w:rsidR="00F17F89" w:rsidRPr="006B4E1E">
        <w:rPr>
          <w:rFonts w:ascii="Times New Roman" w:hAnsi="Times New Roman" w:cs="Times New Roman"/>
          <w:sz w:val="28"/>
          <w:szCs w:val="28"/>
        </w:rPr>
        <w:t>»</w:t>
      </w:r>
      <w:r w:rsidR="00953A01" w:rsidRPr="006B4E1E">
        <w:rPr>
          <w:rFonts w:ascii="Times New Roman" w:eastAsia="Calibri" w:hAnsi="Times New Roman" w:cs="Times New Roman"/>
          <w:sz w:val="28"/>
          <w:szCs w:val="28"/>
        </w:rPr>
        <w:t xml:space="preserve"> та прийняти його для подальшої реалізації.</w:t>
      </w:r>
    </w:p>
    <w:p w14:paraId="7756F6CF" w14:textId="77777777" w:rsidR="00F827FC" w:rsidRDefault="00F827FC" w:rsidP="00F827FC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5E47668C" w14:textId="77777777" w:rsidR="00F827FC" w:rsidRDefault="00F827FC" w:rsidP="00F827FC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7435F2BB" w14:textId="77777777" w:rsidR="00D36804" w:rsidRDefault="00D36804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5</w:t>
      </w:r>
      <w:r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Pr="006B4E1E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8A77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Детальний план території для будівництва та обслуговування багатоквартирного житлового будинку </w:t>
      </w:r>
      <w:r w:rsidR="00F827FC">
        <w:rPr>
          <w:rFonts w:ascii="Times New Roman" w:hAnsi="Times New Roman"/>
          <w:sz w:val="28"/>
          <w:szCs w:val="28"/>
        </w:rPr>
        <w:t xml:space="preserve">на вул. Героїв ЗСУ, 3 в     </w:t>
      </w:r>
      <w:r w:rsidRPr="008A77E2">
        <w:rPr>
          <w:rFonts w:ascii="Times New Roman" w:hAnsi="Times New Roman"/>
          <w:sz w:val="28"/>
          <w:szCs w:val="28"/>
        </w:rPr>
        <w:t>м. Нововолинську, Володимирського району, Волинської області</w:t>
      </w:r>
      <w:r>
        <w:rPr>
          <w:rFonts w:ascii="Times New Roman" w:hAnsi="Times New Roman"/>
          <w:sz w:val="28"/>
          <w:szCs w:val="28"/>
        </w:rPr>
        <w:t>»</w:t>
      </w:r>
      <w:r w:rsidRPr="00D368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4E1E">
        <w:rPr>
          <w:rFonts w:ascii="Times New Roman" w:eastAsia="Calibri" w:hAnsi="Times New Roman" w:cs="Times New Roman"/>
          <w:sz w:val="28"/>
          <w:szCs w:val="28"/>
        </w:rPr>
        <w:t>та прийняти його для подальшої реалізації.</w:t>
      </w:r>
    </w:p>
    <w:p w14:paraId="54ADE306" w14:textId="77777777" w:rsidR="00D36804" w:rsidRDefault="00D36804" w:rsidP="00D3680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 </w:t>
      </w:r>
      <w:r w:rsidRPr="006B4E1E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8A77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Детальний план території для будівництва та обслуговування багатоквартирного житлового будинку </w:t>
      </w:r>
      <w:r>
        <w:rPr>
          <w:rFonts w:ascii="Times New Roman" w:hAnsi="Times New Roman"/>
          <w:sz w:val="28"/>
          <w:szCs w:val="28"/>
        </w:rPr>
        <w:t>на вул. Святого Володимира, 1 в</w:t>
      </w:r>
      <w:r w:rsidRPr="008A77E2">
        <w:rPr>
          <w:rFonts w:ascii="Times New Roman" w:hAnsi="Times New Roman"/>
          <w:sz w:val="28"/>
          <w:szCs w:val="28"/>
        </w:rPr>
        <w:t xml:space="preserve"> м. Нововолинську, Володимирсь</w:t>
      </w:r>
      <w:r>
        <w:rPr>
          <w:rFonts w:ascii="Times New Roman" w:hAnsi="Times New Roman"/>
          <w:sz w:val="28"/>
          <w:szCs w:val="28"/>
        </w:rPr>
        <w:t xml:space="preserve">кого району, Волинської області» </w:t>
      </w:r>
      <w:r w:rsidRPr="006B4E1E">
        <w:rPr>
          <w:rFonts w:ascii="Times New Roman" w:eastAsia="Calibri" w:hAnsi="Times New Roman" w:cs="Times New Roman"/>
          <w:sz w:val="28"/>
          <w:szCs w:val="28"/>
        </w:rPr>
        <w:t>та прийняти його для подальшої реалізації.</w:t>
      </w:r>
    </w:p>
    <w:p w14:paraId="2DEB3705" w14:textId="77777777" w:rsidR="00D36804" w:rsidRDefault="00D36804" w:rsidP="00D3680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7. </w:t>
      </w:r>
      <w:r w:rsidRPr="006B4E1E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EE1ACC">
        <w:rPr>
          <w:rFonts w:ascii="Times New Roman" w:eastAsia="Calibri" w:hAnsi="Times New Roman" w:cs="Times New Roman"/>
          <w:sz w:val="28"/>
          <w:szCs w:val="28"/>
        </w:rPr>
        <w:t>проє</w:t>
      </w:r>
      <w:r>
        <w:rPr>
          <w:rFonts w:ascii="Times New Roman" w:eastAsia="Calibri" w:hAnsi="Times New Roman" w:cs="Times New Roman"/>
          <w:sz w:val="28"/>
          <w:szCs w:val="28"/>
        </w:rPr>
        <w:t>кт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E10908">
        <w:rPr>
          <w:rFonts w:ascii="Times New Roman" w:eastAsia="Calibri" w:hAnsi="Times New Roman" w:cs="Times New Roman"/>
          <w:sz w:val="28"/>
          <w:szCs w:val="28"/>
        </w:rPr>
        <w:t>Внесення змін до детального плану території</w:t>
      </w:r>
      <w:r w:rsidRPr="00E109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10908">
        <w:rPr>
          <w:rFonts w:ascii="Times New Roman" w:eastAsia="Calibri" w:hAnsi="Times New Roman" w:cs="Times New Roman"/>
          <w:sz w:val="28"/>
          <w:szCs w:val="28"/>
        </w:rPr>
        <w:t xml:space="preserve">для будівництва та обслуговування </w:t>
      </w:r>
      <w:proofErr w:type="spellStart"/>
      <w:r w:rsidRPr="00E10908">
        <w:rPr>
          <w:rFonts w:ascii="Times New Roman" w:eastAsia="Calibri" w:hAnsi="Times New Roman" w:cs="Times New Roman"/>
          <w:sz w:val="28"/>
          <w:szCs w:val="28"/>
        </w:rPr>
        <w:t>автомийки</w:t>
      </w:r>
      <w:proofErr w:type="spellEnd"/>
      <w:r w:rsidRPr="00E10908">
        <w:rPr>
          <w:rFonts w:ascii="Times New Roman" w:eastAsia="Calibri" w:hAnsi="Times New Roman" w:cs="Times New Roman"/>
          <w:sz w:val="28"/>
          <w:szCs w:val="28"/>
        </w:rPr>
        <w:t xml:space="preserve"> з кафе на перехресті проспекту Степана Бандери та вул. Сергія </w:t>
      </w:r>
      <w:proofErr w:type="spellStart"/>
      <w:r w:rsidRPr="00E10908">
        <w:rPr>
          <w:rFonts w:ascii="Times New Roman" w:eastAsia="Calibri" w:hAnsi="Times New Roman" w:cs="Times New Roman"/>
          <w:sz w:val="28"/>
          <w:szCs w:val="28"/>
        </w:rPr>
        <w:t>Байдовського</w:t>
      </w:r>
      <w:proofErr w:type="spellEnd"/>
      <w:r w:rsidRPr="00E10908">
        <w:rPr>
          <w:rFonts w:ascii="Times New Roman" w:eastAsia="Calibri" w:hAnsi="Times New Roman" w:cs="Times New Roman"/>
          <w:sz w:val="28"/>
          <w:szCs w:val="28"/>
        </w:rPr>
        <w:t xml:space="preserve"> в м. Нововолинську, Володимирського району, Волинської області</w:t>
      </w:r>
      <w:r>
        <w:rPr>
          <w:rFonts w:ascii="Times New Roman" w:hAnsi="Times New Roman"/>
          <w:sz w:val="28"/>
          <w:szCs w:val="28"/>
        </w:rPr>
        <w:t>»</w:t>
      </w:r>
      <w:r w:rsidRPr="00D368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4E1E">
        <w:rPr>
          <w:rFonts w:ascii="Times New Roman" w:eastAsia="Calibri" w:hAnsi="Times New Roman" w:cs="Times New Roman"/>
          <w:sz w:val="28"/>
          <w:szCs w:val="28"/>
        </w:rPr>
        <w:t>та прийняти його для подальшої реалізації.</w:t>
      </w:r>
    </w:p>
    <w:p w14:paraId="33AA8C7D" w14:textId="77777777" w:rsidR="00EE1ACC" w:rsidRDefault="00EE1ACC" w:rsidP="00EE1ACC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E1A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8. </w:t>
      </w:r>
      <w:r w:rsidRPr="00EE1ACC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Pr="00EE1ACC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Pr="00EE1A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EE1A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Детальний план території для реконструкції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вартири під будівлю торгівлі на</w:t>
      </w:r>
      <w:r w:rsidRPr="00EE1A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вул. Сокальська, 10</w:t>
      </w:r>
      <w:r w:rsidRPr="00EE1ACC">
        <w:rPr>
          <w:rFonts w:ascii="Times New Roman" w:hAnsi="Times New Roman"/>
          <w:sz w:val="28"/>
          <w:szCs w:val="28"/>
        </w:rPr>
        <w:t xml:space="preserve"> в м. Нововолинську, Володимирського району, </w:t>
      </w:r>
      <w:r>
        <w:rPr>
          <w:rFonts w:ascii="Times New Roman" w:hAnsi="Times New Roman"/>
          <w:sz w:val="28"/>
          <w:szCs w:val="28"/>
        </w:rPr>
        <w:t>Волинської області»</w:t>
      </w:r>
      <w:r w:rsidRPr="00EE1A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4E1E">
        <w:rPr>
          <w:rFonts w:ascii="Times New Roman" w:eastAsia="Calibri" w:hAnsi="Times New Roman" w:cs="Times New Roman"/>
          <w:sz w:val="28"/>
          <w:szCs w:val="28"/>
        </w:rPr>
        <w:t>та прийняти його для подальшої реалізації.</w:t>
      </w:r>
    </w:p>
    <w:p w14:paraId="30DC70CD" w14:textId="77777777" w:rsidR="00EE1ACC" w:rsidRDefault="00EE1ACC" w:rsidP="00EE1ACC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E1A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9. </w:t>
      </w:r>
      <w:r w:rsidRPr="00EE1ACC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Pr="00EE1ACC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Pr="00EE1A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E1A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Детальний план території для </w:t>
      </w:r>
      <w:r w:rsidRPr="00EE1ACC">
        <w:rPr>
          <w:rFonts w:ascii="Times New Roman" w:eastAsia="Calibri" w:hAnsi="Times New Roman" w:cs="Times New Roman"/>
          <w:sz w:val="28"/>
          <w:szCs w:val="28"/>
        </w:rPr>
        <w:t>будівництва та обслуговування багатоквартирного житлового будинку з вбудовано-прибудованими приміщеннями на просп. Перемоги, 4 в м. Нововолинську, Володимирського району, Волинської області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EE1A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4E1E">
        <w:rPr>
          <w:rFonts w:ascii="Times New Roman" w:eastAsia="Calibri" w:hAnsi="Times New Roman" w:cs="Times New Roman"/>
          <w:sz w:val="28"/>
          <w:szCs w:val="28"/>
        </w:rPr>
        <w:t>та прийняти його для подальшої реалізації.</w:t>
      </w:r>
    </w:p>
    <w:p w14:paraId="13E036B3" w14:textId="77777777" w:rsidR="00414358" w:rsidRDefault="00EE1ACC" w:rsidP="00FC1CD5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</w:t>
      </w:r>
      <w:r w:rsidR="00414358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414358">
        <w:rPr>
          <w:rFonts w:ascii="Times New Roman" w:eastAsia="Calibri" w:hAnsi="Times New Roman" w:cs="Times New Roman"/>
          <w:sz w:val="28"/>
          <w:szCs w:val="28"/>
        </w:rPr>
        <w:t xml:space="preserve">Розробникам </w:t>
      </w:r>
      <w:proofErr w:type="spellStart"/>
      <w:r w:rsidR="00414358">
        <w:rPr>
          <w:rFonts w:ascii="Times New Roman" w:eastAsia="Calibri" w:hAnsi="Times New Roman" w:cs="Times New Roman"/>
          <w:sz w:val="28"/>
          <w:szCs w:val="28"/>
        </w:rPr>
        <w:t>проєктів</w:t>
      </w:r>
      <w:proofErr w:type="spellEnd"/>
      <w:r w:rsidR="00414358">
        <w:rPr>
          <w:rFonts w:ascii="Times New Roman" w:eastAsia="Calibri" w:hAnsi="Times New Roman" w:cs="Times New Roman"/>
          <w:sz w:val="28"/>
          <w:szCs w:val="28"/>
        </w:rPr>
        <w:t xml:space="preserve"> подати документи, визначені Порядком ведення Державного земельного кадастру, затвердженим постановою Кабінету Міністрів України від</w:t>
      </w:r>
      <w:r w:rsidR="00B21F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4358">
        <w:rPr>
          <w:rFonts w:ascii="Times New Roman" w:eastAsia="Calibri" w:hAnsi="Times New Roman" w:cs="Times New Roman"/>
          <w:sz w:val="28"/>
          <w:szCs w:val="28"/>
        </w:rPr>
        <w:t>17 жовтня 2012 р. №1051 (Офіційний вісник України, 2012 р., № 89, ст. 3598), державному кадастровому реєстратору для внесення відомостей про об’єкти Державного земельного кадастру, передбачені містобудівною документацією, до Державного земельного кадастру і отримання відповідних витягів.</w:t>
      </w:r>
    </w:p>
    <w:p w14:paraId="1B9F3CC8" w14:textId="77777777" w:rsidR="00414358" w:rsidRDefault="00EE1ACC" w:rsidP="00414358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</w:t>
      </w:r>
      <w:r w:rsidR="00414358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Детальн</w:t>
      </w:r>
      <w:r w:rsid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плани</w:t>
      </w:r>
      <w:r w:rsidR="00414358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</w:t>
      </w:r>
      <w:r w:rsid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</w:t>
      </w:r>
      <w:r w:rsidR="00414358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14358" w:rsidRPr="00E76CD6">
        <w:rPr>
          <w:rFonts w:ascii="Times New Roman" w:eastAsia="Calibri" w:hAnsi="Times New Roman" w:cs="Times New Roman"/>
          <w:sz w:val="28"/>
          <w:szCs w:val="28"/>
        </w:rPr>
        <w:t>набира</w:t>
      </w:r>
      <w:r w:rsidR="00414358">
        <w:rPr>
          <w:rFonts w:ascii="Times New Roman" w:eastAsia="Calibri" w:hAnsi="Times New Roman" w:cs="Times New Roman"/>
          <w:sz w:val="28"/>
          <w:szCs w:val="28"/>
        </w:rPr>
        <w:t>ють</w:t>
      </w:r>
      <w:r w:rsidR="00414358" w:rsidRPr="00E76CD6">
        <w:rPr>
          <w:rFonts w:ascii="Times New Roman" w:eastAsia="Calibri" w:hAnsi="Times New Roman" w:cs="Times New Roman"/>
          <w:sz w:val="28"/>
          <w:szCs w:val="28"/>
        </w:rPr>
        <w:t xml:space="preserve"> чинності </w:t>
      </w:r>
      <w:r w:rsidR="00414358">
        <w:rPr>
          <w:rFonts w:ascii="Times New Roman" w:eastAsia="Calibri" w:hAnsi="Times New Roman" w:cs="Times New Roman"/>
          <w:sz w:val="28"/>
          <w:szCs w:val="28"/>
        </w:rPr>
        <w:t>не раніше моменту внесення розробником відповідних даних до містобудівного кадастру та Державного земельного кадастру згідно вимог п. 47 Постанови.</w:t>
      </w:r>
    </w:p>
    <w:p w14:paraId="46EB90A2" w14:textId="77777777" w:rsidR="00D1668D" w:rsidRPr="00D1668D" w:rsidRDefault="00EE1ACC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D1668D" w:rsidRPr="00D1668D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D1668D" w:rsidRPr="00D1668D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D1668D" w:rsidRPr="00D1668D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561877BC" w14:textId="77777777" w:rsidR="00414358" w:rsidRDefault="00414358" w:rsidP="00414358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3B63BD2" w14:textId="77777777" w:rsidR="00F827FC" w:rsidRDefault="00F827FC" w:rsidP="00414358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1219693" w14:textId="77777777" w:rsidR="00F827FC" w:rsidRDefault="00F827FC" w:rsidP="00414358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09A2A1F" w14:textId="5F59069A" w:rsidR="003F3E2A" w:rsidRPr="003F3E2A" w:rsidRDefault="003F3E2A" w:rsidP="00414358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  <w:r w:rsidRPr="003F3E2A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                            </w:t>
      </w:r>
      <w:r w:rsidR="00D528EC"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  <w:r w:rsidRPr="003F3E2A">
        <w:rPr>
          <w:rFonts w:ascii="Times New Roman" w:eastAsia="Calibri" w:hAnsi="Times New Roman" w:cs="Times New Roman"/>
          <w:bCs/>
          <w:sz w:val="28"/>
          <w:szCs w:val="28"/>
        </w:rPr>
        <w:t>Борис КАРПУС</w:t>
      </w:r>
    </w:p>
    <w:p w14:paraId="354E9AE4" w14:textId="77777777" w:rsidR="00F827FC" w:rsidRDefault="00F827FC" w:rsidP="003F3E2A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398E193" w14:textId="77777777" w:rsidR="003F3E2A" w:rsidRPr="003F3E2A" w:rsidRDefault="003F3E2A" w:rsidP="003F3E2A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  <w:r w:rsidRPr="003F3E2A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sectPr w:rsidR="003F3E2A" w:rsidRPr="003F3E2A" w:rsidSect="00F827FC">
      <w:headerReference w:type="default" r:id="rId9"/>
      <w:pgSz w:w="11906" w:h="16838"/>
      <w:pgMar w:top="397" w:right="567" w:bottom="28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83863" w14:textId="77777777" w:rsidR="005635FB" w:rsidRDefault="005635FB" w:rsidP="002769F2">
      <w:pPr>
        <w:spacing w:line="240" w:lineRule="auto"/>
      </w:pPr>
      <w:r>
        <w:separator/>
      </w:r>
    </w:p>
  </w:endnote>
  <w:endnote w:type="continuationSeparator" w:id="0">
    <w:p w14:paraId="58ECCA74" w14:textId="77777777" w:rsidR="005635FB" w:rsidRDefault="005635FB" w:rsidP="002769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64376" w14:textId="77777777" w:rsidR="005635FB" w:rsidRDefault="005635FB" w:rsidP="002769F2">
      <w:pPr>
        <w:spacing w:line="240" w:lineRule="auto"/>
      </w:pPr>
      <w:r>
        <w:separator/>
      </w:r>
    </w:p>
  </w:footnote>
  <w:footnote w:type="continuationSeparator" w:id="0">
    <w:p w14:paraId="60F3E4D9" w14:textId="77777777" w:rsidR="005635FB" w:rsidRDefault="005635FB" w:rsidP="002769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B5D9D" w14:textId="77777777" w:rsidR="002769F2" w:rsidRDefault="002769F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0BE7"/>
    <w:multiLevelType w:val="hybridMultilevel"/>
    <w:tmpl w:val="85AC9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37250"/>
    <w:multiLevelType w:val="hybridMultilevel"/>
    <w:tmpl w:val="C7A0F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81EC2"/>
    <w:multiLevelType w:val="hybridMultilevel"/>
    <w:tmpl w:val="319CA16E"/>
    <w:lvl w:ilvl="0" w:tplc="23AE2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94325487">
    <w:abstractNumId w:val="0"/>
  </w:num>
  <w:num w:numId="2" w16cid:durableId="368262324">
    <w:abstractNumId w:val="1"/>
  </w:num>
  <w:num w:numId="3" w16cid:durableId="1684622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16"/>
    <w:rsid w:val="00004F18"/>
    <w:rsid w:val="000971DE"/>
    <w:rsid w:val="000A3D3C"/>
    <w:rsid w:val="000E775A"/>
    <w:rsid w:val="000F0A54"/>
    <w:rsid w:val="001141E0"/>
    <w:rsid w:val="0011436E"/>
    <w:rsid w:val="001453BF"/>
    <w:rsid w:val="001A0059"/>
    <w:rsid w:val="001B3592"/>
    <w:rsid w:val="001C38EA"/>
    <w:rsid w:val="001D1768"/>
    <w:rsid w:val="001F6F32"/>
    <w:rsid w:val="0022398C"/>
    <w:rsid w:val="0022416F"/>
    <w:rsid w:val="002769F2"/>
    <w:rsid w:val="00286B16"/>
    <w:rsid w:val="002B6CA9"/>
    <w:rsid w:val="002C606C"/>
    <w:rsid w:val="002E3528"/>
    <w:rsid w:val="00303A79"/>
    <w:rsid w:val="0031136E"/>
    <w:rsid w:val="00331C69"/>
    <w:rsid w:val="00357774"/>
    <w:rsid w:val="00366A53"/>
    <w:rsid w:val="00366FF7"/>
    <w:rsid w:val="00391E28"/>
    <w:rsid w:val="0039263D"/>
    <w:rsid w:val="003C0322"/>
    <w:rsid w:val="003C2A96"/>
    <w:rsid w:val="003D0490"/>
    <w:rsid w:val="003F3E2A"/>
    <w:rsid w:val="003F7832"/>
    <w:rsid w:val="00414358"/>
    <w:rsid w:val="0046454D"/>
    <w:rsid w:val="00493B09"/>
    <w:rsid w:val="004D2C30"/>
    <w:rsid w:val="00500A36"/>
    <w:rsid w:val="00525A36"/>
    <w:rsid w:val="00530062"/>
    <w:rsid w:val="0053194B"/>
    <w:rsid w:val="005635FB"/>
    <w:rsid w:val="00582B1F"/>
    <w:rsid w:val="00585CFB"/>
    <w:rsid w:val="005F17F4"/>
    <w:rsid w:val="006130FE"/>
    <w:rsid w:val="00654C3D"/>
    <w:rsid w:val="00674717"/>
    <w:rsid w:val="00681BB4"/>
    <w:rsid w:val="00696E0A"/>
    <w:rsid w:val="006B4E1E"/>
    <w:rsid w:val="006B6F12"/>
    <w:rsid w:val="006C0B92"/>
    <w:rsid w:val="006F6F5A"/>
    <w:rsid w:val="006F7668"/>
    <w:rsid w:val="00725DC8"/>
    <w:rsid w:val="007336E6"/>
    <w:rsid w:val="00770B06"/>
    <w:rsid w:val="00780FEC"/>
    <w:rsid w:val="007A58FB"/>
    <w:rsid w:val="007C0B6A"/>
    <w:rsid w:val="00861149"/>
    <w:rsid w:val="008804FE"/>
    <w:rsid w:val="008D7265"/>
    <w:rsid w:val="00917B3C"/>
    <w:rsid w:val="009205E5"/>
    <w:rsid w:val="00953A01"/>
    <w:rsid w:val="009B2D77"/>
    <w:rsid w:val="009E0D7F"/>
    <w:rsid w:val="00A60779"/>
    <w:rsid w:val="00AA12AE"/>
    <w:rsid w:val="00AA7BFC"/>
    <w:rsid w:val="00B21F1B"/>
    <w:rsid w:val="00B84F5D"/>
    <w:rsid w:val="00B901DF"/>
    <w:rsid w:val="00BD4F92"/>
    <w:rsid w:val="00BE64BD"/>
    <w:rsid w:val="00BF42A5"/>
    <w:rsid w:val="00C11347"/>
    <w:rsid w:val="00C209E9"/>
    <w:rsid w:val="00C71C73"/>
    <w:rsid w:val="00C76616"/>
    <w:rsid w:val="00C96BF8"/>
    <w:rsid w:val="00C97EEE"/>
    <w:rsid w:val="00CB3873"/>
    <w:rsid w:val="00CD1A35"/>
    <w:rsid w:val="00CD43B2"/>
    <w:rsid w:val="00CD5C1E"/>
    <w:rsid w:val="00D07978"/>
    <w:rsid w:val="00D1668D"/>
    <w:rsid w:val="00D27405"/>
    <w:rsid w:val="00D305C8"/>
    <w:rsid w:val="00D30DE2"/>
    <w:rsid w:val="00D36804"/>
    <w:rsid w:val="00D528EC"/>
    <w:rsid w:val="00D84519"/>
    <w:rsid w:val="00DF6557"/>
    <w:rsid w:val="00E76301"/>
    <w:rsid w:val="00E77B7D"/>
    <w:rsid w:val="00E93ED3"/>
    <w:rsid w:val="00EB58E7"/>
    <w:rsid w:val="00EE1ACC"/>
    <w:rsid w:val="00F17F89"/>
    <w:rsid w:val="00F401DB"/>
    <w:rsid w:val="00F827FC"/>
    <w:rsid w:val="00FA56F4"/>
    <w:rsid w:val="00FC1CD5"/>
    <w:rsid w:val="00FE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F37F"/>
  <w15:docId w15:val="{CBDC363D-5CE4-434F-AC25-63B34D31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059"/>
  </w:style>
  <w:style w:type="paragraph" w:styleId="2">
    <w:name w:val="heading 2"/>
    <w:basedOn w:val="a"/>
    <w:link w:val="20"/>
    <w:uiPriority w:val="9"/>
    <w:qFormat/>
    <w:rsid w:val="00286B16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6B1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5F17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F17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5DC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769F2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769F2"/>
  </w:style>
  <w:style w:type="paragraph" w:styleId="a8">
    <w:name w:val="footer"/>
    <w:basedOn w:val="a"/>
    <w:link w:val="a9"/>
    <w:uiPriority w:val="99"/>
    <w:semiHidden/>
    <w:unhideWhenUsed/>
    <w:rsid w:val="002769F2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276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DE330-90CF-41EB-AAFA-C85D517A6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2821</Words>
  <Characters>1608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Містобудування</dc:creator>
  <cp:lastModifiedBy>User10</cp:lastModifiedBy>
  <cp:revision>2</cp:revision>
  <cp:lastPrinted>2024-02-28T08:14:00Z</cp:lastPrinted>
  <dcterms:created xsi:type="dcterms:W3CDTF">2025-08-05T11:11:00Z</dcterms:created>
  <dcterms:modified xsi:type="dcterms:W3CDTF">2025-08-05T11:11:00Z</dcterms:modified>
</cp:coreProperties>
</file>