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59281" w14:textId="6CF4336E" w:rsidR="00F137D7" w:rsidRPr="00227BF6" w:rsidRDefault="00F137D7" w:rsidP="00F137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92758936"/>
      <w:r w:rsidRPr="00227BF6">
        <w:rPr>
          <w:rFonts w:ascii="Times New Roman" w:hAnsi="Times New Roman" w:cs="Times New Roman"/>
          <w:b/>
          <w:sz w:val="28"/>
          <w:szCs w:val="28"/>
        </w:rPr>
        <w:t xml:space="preserve">ПОРЯДОК  ДЕННИЙ </w:t>
      </w:r>
    </w:p>
    <w:p w14:paraId="4678F14E" w14:textId="77777777" w:rsidR="00476769" w:rsidRPr="00227BF6" w:rsidRDefault="00476769" w:rsidP="004767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BF6">
        <w:rPr>
          <w:rFonts w:ascii="Times New Roman" w:hAnsi="Times New Roman" w:cs="Times New Roman"/>
          <w:b/>
          <w:sz w:val="28"/>
          <w:szCs w:val="28"/>
        </w:rPr>
        <w:t xml:space="preserve">постійної комісії з питань промисловості, підприємництва, </w:t>
      </w:r>
    </w:p>
    <w:p w14:paraId="36EF8328" w14:textId="604EB4BF" w:rsidR="00476769" w:rsidRPr="00227BF6" w:rsidRDefault="00476769" w:rsidP="004767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BF6">
        <w:rPr>
          <w:rFonts w:ascii="Times New Roman" w:hAnsi="Times New Roman" w:cs="Times New Roman"/>
          <w:b/>
          <w:sz w:val="28"/>
          <w:szCs w:val="28"/>
        </w:rPr>
        <w:t>інвестицій, міжнародного співробітництва, житлово-комунального господарства, благоустрою та екології</w:t>
      </w:r>
    </w:p>
    <w:p w14:paraId="4DB1D9BD" w14:textId="77777777" w:rsidR="00D83AB5" w:rsidRPr="005872A8" w:rsidRDefault="00D83AB5" w:rsidP="00476769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p w14:paraId="6D80DB6F" w14:textId="18743614" w:rsidR="00476769" w:rsidRPr="00227BF6" w:rsidRDefault="00227BF6" w:rsidP="00D83AB5">
      <w:pPr>
        <w:spacing w:after="0" w:line="240" w:lineRule="auto"/>
        <w:ind w:right="-14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476769" w:rsidRPr="00227BF6">
        <w:rPr>
          <w:rFonts w:ascii="Times New Roman" w:hAnsi="Times New Roman" w:cs="Times New Roman"/>
          <w:bCs/>
          <w:sz w:val="28"/>
          <w:szCs w:val="28"/>
        </w:rPr>
        <w:t>«</w:t>
      </w:r>
      <w:r w:rsidR="00B819BF">
        <w:rPr>
          <w:rFonts w:ascii="Times New Roman" w:hAnsi="Times New Roman" w:cs="Times New Roman"/>
          <w:bCs/>
          <w:sz w:val="28"/>
          <w:szCs w:val="28"/>
        </w:rPr>
        <w:t>08</w:t>
      </w:r>
      <w:r w:rsidR="00476769" w:rsidRPr="00227BF6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B819BF">
        <w:rPr>
          <w:rFonts w:ascii="Times New Roman" w:hAnsi="Times New Roman" w:cs="Times New Roman"/>
          <w:bCs/>
          <w:sz w:val="28"/>
          <w:szCs w:val="28"/>
        </w:rPr>
        <w:t>жовтня</w:t>
      </w:r>
      <w:r w:rsidR="00D56A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76769" w:rsidRPr="00227BF6">
        <w:rPr>
          <w:rFonts w:ascii="Times New Roman" w:hAnsi="Times New Roman" w:cs="Times New Roman"/>
          <w:bCs/>
          <w:sz w:val="28"/>
          <w:szCs w:val="28"/>
        </w:rPr>
        <w:t>202</w:t>
      </w:r>
      <w:r w:rsidR="00D83AB5" w:rsidRPr="00227BF6">
        <w:rPr>
          <w:rFonts w:ascii="Times New Roman" w:hAnsi="Times New Roman" w:cs="Times New Roman"/>
          <w:bCs/>
          <w:sz w:val="28"/>
          <w:szCs w:val="28"/>
        </w:rPr>
        <w:t>5</w:t>
      </w:r>
      <w:r w:rsidR="00476769" w:rsidRPr="00227BF6">
        <w:rPr>
          <w:rFonts w:ascii="Times New Roman" w:hAnsi="Times New Roman" w:cs="Times New Roman"/>
          <w:bCs/>
          <w:sz w:val="28"/>
          <w:szCs w:val="28"/>
        </w:rPr>
        <w:t xml:space="preserve"> року</w:t>
      </w:r>
      <w:r w:rsidR="00476769" w:rsidRPr="00227BF6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476769" w:rsidRPr="00227BF6">
        <w:rPr>
          <w:rFonts w:ascii="Times New Roman" w:hAnsi="Times New Roman" w:cs="Times New Roman"/>
          <w:bCs/>
          <w:sz w:val="28"/>
          <w:szCs w:val="28"/>
        </w:rPr>
        <w:tab/>
        <w:t xml:space="preserve">        </w:t>
      </w:r>
      <w:r w:rsidR="00353BF1" w:rsidRPr="00227BF6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D83AB5" w:rsidRPr="00227BF6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C23C95" w:rsidRPr="00227BF6">
        <w:rPr>
          <w:rFonts w:ascii="Times New Roman" w:hAnsi="Times New Roman" w:cs="Times New Roman"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C23C95" w:rsidRPr="00227B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76769" w:rsidRPr="00227BF6">
        <w:rPr>
          <w:rFonts w:ascii="Times New Roman" w:hAnsi="Times New Roman" w:cs="Times New Roman"/>
          <w:bCs/>
          <w:sz w:val="28"/>
          <w:szCs w:val="28"/>
        </w:rPr>
        <w:t xml:space="preserve">початок: </w:t>
      </w:r>
      <w:r w:rsidR="005A07F7">
        <w:rPr>
          <w:rFonts w:ascii="Times New Roman" w:hAnsi="Times New Roman" w:cs="Times New Roman"/>
          <w:bCs/>
          <w:sz w:val="28"/>
          <w:szCs w:val="28"/>
        </w:rPr>
        <w:t>11</w:t>
      </w:r>
      <w:r w:rsidR="00C23C95" w:rsidRPr="00227BF6">
        <w:rPr>
          <w:rFonts w:ascii="Times New Roman" w:hAnsi="Times New Roman" w:cs="Times New Roman"/>
          <w:bCs/>
          <w:sz w:val="28"/>
          <w:szCs w:val="28"/>
        </w:rPr>
        <w:t>:00</w:t>
      </w:r>
      <w:r w:rsidR="00476769" w:rsidRPr="00227BF6">
        <w:rPr>
          <w:rFonts w:ascii="Times New Roman" w:hAnsi="Times New Roman" w:cs="Times New Roman"/>
          <w:bCs/>
          <w:sz w:val="28"/>
          <w:szCs w:val="28"/>
        </w:rPr>
        <w:t xml:space="preserve"> год., каб. 304</w:t>
      </w:r>
    </w:p>
    <w:p w14:paraId="2A6C9693" w14:textId="77777777" w:rsidR="002A6DEC" w:rsidRPr="005872A8" w:rsidRDefault="002A6DEC" w:rsidP="00476769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a3"/>
        <w:tblW w:w="9639" w:type="dxa"/>
        <w:tblInd w:w="137" w:type="dxa"/>
        <w:tblLook w:val="04A0" w:firstRow="1" w:lastRow="0" w:firstColumn="1" w:lastColumn="0" w:noHBand="0" w:noVBand="1"/>
      </w:tblPr>
      <w:tblGrid>
        <w:gridCol w:w="562"/>
        <w:gridCol w:w="9077"/>
      </w:tblGrid>
      <w:tr w:rsidR="00980B45" w:rsidRPr="00980B45" w14:paraId="07F0C144" w14:textId="77777777" w:rsidTr="00227BF6">
        <w:tc>
          <w:tcPr>
            <w:tcW w:w="562" w:type="dxa"/>
          </w:tcPr>
          <w:p w14:paraId="68D544C4" w14:textId="1A852086" w:rsidR="00980B45" w:rsidRPr="00980B45" w:rsidRDefault="00980B45" w:rsidP="00980B45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B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7" w:type="dxa"/>
          </w:tcPr>
          <w:p w14:paraId="2C3F5B93" w14:textId="77777777" w:rsidR="00A458B8" w:rsidRPr="00A458B8" w:rsidRDefault="00A458B8" w:rsidP="00A458B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8B8">
              <w:rPr>
                <w:rFonts w:ascii="Times New Roman" w:hAnsi="Times New Roman" w:cs="Times New Roman"/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територіальної громади на 2025 рік».</w:t>
            </w:r>
          </w:p>
          <w:p w14:paraId="414179F7" w14:textId="15A8ECCC" w:rsidR="00980B45" w:rsidRPr="00980B45" w:rsidRDefault="00A458B8" w:rsidP="00A458B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8B8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Бурочук Галина Вікторівна - начальник фінансового управління</w:t>
            </w:r>
          </w:p>
        </w:tc>
      </w:tr>
      <w:tr w:rsidR="00980B45" w:rsidRPr="00980B45" w14:paraId="5E1566CE" w14:textId="77777777" w:rsidTr="00227BF6">
        <w:tc>
          <w:tcPr>
            <w:tcW w:w="562" w:type="dxa"/>
          </w:tcPr>
          <w:p w14:paraId="4339BE69" w14:textId="003D680C" w:rsidR="00980B45" w:rsidRPr="00980B45" w:rsidRDefault="00980B45" w:rsidP="00980B45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B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77" w:type="dxa"/>
          </w:tcPr>
          <w:p w14:paraId="5E14E349" w14:textId="77777777" w:rsidR="00A458B8" w:rsidRPr="00A458B8" w:rsidRDefault="00A458B8" w:rsidP="00A458B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8B8">
              <w:rPr>
                <w:rFonts w:ascii="Times New Roman" w:hAnsi="Times New Roman" w:cs="Times New Roman"/>
                <w:sz w:val="28"/>
                <w:szCs w:val="28"/>
              </w:rPr>
              <w:t>Про  прогноз бюджету Нововолинської міської територіальної громади на 2026-2028 роки.</w:t>
            </w:r>
          </w:p>
          <w:p w14:paraId="194A9A7D" w14:textId="62604E8B" w:rsidR="00980B45" w:rsidRPr="00980B45" w:rsidRDefault="00A458B8" w:rsidP="00A458B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8B8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Бурочук Галина Вікторівна - начальник фінансового управління</w:t>
            </w:r>
          </w:p>
        </w:tc>
      </w:tr>
      <w:tr w:rsidR="00A458B8" w:rsidRPr="00980B45" w14:paraId="6B01C3E4" w14:textId="77777777" w:rsidTr="00227BF6">
        <w:tc>
          <w:tcPr>
            <w:tcW w:w="562" w:type="dxa"/>
          </w:tcPr>
          <w:p w14:paraId="196E877D" w14:textId="4ECD4866" w:rsidR="00A458B8" w:rsidRPr="00980B45" w:rsidRDefault="00A458B8" w:rsidP="00A458B8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B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77" w:type="dxa"/>
          </w:tcPr>
          <w:p w14:paraId="330E0E5A" w14:textId="77777777" w:rsidR="00A458B8" w:rsidRPr="00A458B8" w:rsidRDefault="00A458B8" w:rsidP="00A458B8">
            <w:pPr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A458B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 внесення змін до Програми благоустрою Нововолинської міської територіальної громади на 2023-2026 роки, затвердженої рішенням Нововолинської міської ради №18/9 від 19 грудня 2022 року</w:t>
            </w:r>
          </w:p>
          <w:p w14:paraId="40507E15" w14:textId="3D4972D4" w:rsidR="00A458B8" w:rsidRPr="00A458B8" w:rsidRDefault="00A458B8" w:rsidP="00A458B8">
            <w:pPr>
              <w:pStyle w:val="2"/>
              <w:tabs>
                <w:tab w:val="left" w:pos="-2268"/>
                <w:tab w:val="left" w:pos="-1843"/>
              </w:tabs>
              <w:spacing w:after="0" w:line="20" w:lineRule="atLeast"/>
              <w:ind w:right="60"/>
              <w:jc w:val="both"/>
              <w:rPr>
                <w:sz w:val="28"/>
                <w:szCs w:val="28"/>
              </w:rPr>
            </w:pPr>
            <w:r w:rsidRPr="00A458B8">
              <w:rPr>
                <w:i/>
                <w:kern w:val="2"/>
                <w:sz w:val="28"/>
                <w:szCs w:val="28"/>
              </w:rPr>
              <w:t>Інформує: Матрипула Петро Петрович – начальник управління                    будівництва та інфраструктури</w:t>
            </w:r>
          </w:p>
        </w:tc>
      </w:tr>
      <w:tr w:rsidR="00A458B8" w:rsidRPr="00980B45" w14:paraId="5CBC23C3" w14:textId="77777777" w:rsidTr="00227BF6">
        <w:tc>
          <w:tcPr>
            <w:tcW w:w="562" w:type="dxa"/>
          </w:tcPr>
          <w:p w14:paraId="56F1B8F6" w14:textId="345F3D72" w:rsidR="00A458B8" w:rsidRPr="00980B45" w:rsidRDefault="00A458B8" w:rsidP="00A458B8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B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77" w:type="dxa"/>
          </w:tcPr>
          <w:p w14:paraId="45C70A94" w14:textId="77777777" w:rsidR="00A458B8" w:rsidRPr="00A458B8" w:rsidRDefault="00A458B8" w:rsidP="00A458B8">
            <w:pPr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A458B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2025-2028 роки, затвердженої рішенням Нововолинської міської ради № 41/12 від 24 грудня 2024 року.</w:t>
            </w:r>
          </w:p>
          <w:p w14:paraId="12518731" w14:textId="7FEDA841" w:rsidR="00A458B8" w:rsidRPr="00A458B8" w:rsidRDefault="00A458B8" w:rsidP="00A458B8">
            <w:pPr>
              <w:pStyle w:val="2"/>
              <w:tabs>
                <w:tab w:val="left" w:pos="-2268"/>
                <w:tab w:val="left" w:pos="-1843"/>
              </w:tabs>
              <w:spacing w:after="0" w:line="20" w:lineRule="atLeast"/>
              <w:ind w:right="60"/>
              <w:jc w:val="both"/>
              <w:rPr>
                <w:sz w:val="28"/>
                <w:szCs w:val="28"/>
              </w:rPr>
            </w:pPr>
            <w:r w:rsidRPr="00A458B8">
              <w:rPr>
                <w:i/>
                <w:kern w:val="2"/>
                <w:sz w:val="28"/>
                <w:szCs w:val="28"/>
              </w:rPr>
              <w:t>Інформує: Матрипула Петро Петрович – начальник управління                    будівництва та інфраструктури</w:t>
            </w:r>
          </w:p>
        </w:tc>
      </w:tr>
      <w:tr w:rsidR="00980B45" w:rsidRPr="00980B45" w14:paraId="45E6E3CD" w14:textId="77777777" w:rsidTr="00227BF6">
        <w:tc>
          <w:tcPr>
            <w:tcW w:w="562" w:type="dxa"/>
          </w:tcPr>
          <w:p w14:paraId="21267D0B" w14:textId="2C64F17E" w:rsidR="00980B45" w:rsidRPr="00980B45" w:rsidRDefault="00980B45" w:rsidP="00980B45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B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77" w:type="dxa"/>
          </w:tcPr>
          <w:p w14:paraId="264DC521" w14:textId="77777777" w:rsidR="00A458B8" w:rsidRPr="00A458B8" w:rsidRDefault="00A458B8" w:rsidP="00A458B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8B8">
              <w:rPr>
                <w:rFonts w:ascii="Times New Roman" w:hAnsi="Times New Roman" w:cs="Times New Roman"/>
                <w:sz w:val="28"/>
                <w:szCs w:val="28"/>
              </w:rPr>
              <w:t>Про затвердження муніципального енергетичного плану Нововолинської міської територіальної громади на період до 2030 року.</w:t>
            </w:r>
          </w:p>
          <w:p w14:paraId="5C97C82A" w14:textId="10904DD8" w:rsidR="00980B45" w:rsidRPr="00980B45" w:rsidRDefault="00A458B8" w:rsidP="00A458B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8B8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Інформує:</w:t>
            </w:r>
            <w:r w:rsidRPr="00A458B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Корнійчук Тетяна Олександрівна – начальник управління економічної політики</w:t>
            </w:r>
          </w:p>
        </w:tc>
      </w:tr>
      <w:tr w:rsidR="00980B45" w:rsidRPr="00980B45" w14:paraId="5C389E63" w14:textId="77777777" w:rsidTr="00227BF6">
        <w:tc>
          <w:tcPr>
            <w:tcW w:w="562" w:type="dxa"/>
          </w:tcPr>
          <w:p w14:paraId="776871AB" w14:textId="65C72D4F" w:rsidR="00980B45" w:rsidRPr="00980B45" w:rsidRDefault="00980B45" w:rsidP="00980B45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B4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77" w:type="dxa"/>
          </w:tcPr>
          <w:p w14:paraId="6C7A76F6" w14:textId="77777777" w:rsidR="00A458B8" w:rsidRPr="00A458B8" w:rsidRDefault="00A458B8" w:rsidP="00A458B8">
            <w:pPr>
              <w:spacing w:line="2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58B8">
              <w:rPr>
                <w:rFonts w:ascii="Times New Roman" w:hAnsi="Times New Roman" w:cs="Times New Roman"/>
                <w:sz w:val="28"/>
                <w:szCs w:val="28"/>
              </w:rPr>
              <w:t>Про з</w:t>
            </w:r>
            <w:r w:rsidRPr="00A458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вернення депутатів </w:t>
            </w:r>
            <w:r w:rsidRPr="00A458B8">
              <w:rPr>
                <w:rFonts w:ascii="Times New Roman" w:hAnsi="Times New Roman" w:cs="Times New Roman"/>
                <w:sz w:val="28"/>
                <w:szCs w:val="28"/>
              </w:rPr>
              <w:t xml:space="preserve">Нововолинської </w:t>
            </w:r>
            <w:r w:rsidRPr="00A458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міської ради </w:t>
            </w:r>
            <w:r w:rsidRPr="00A458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  <w:r w:rsidRPr="00A458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скликання щодо</w:t>
            </w:r>
            <w:r w:rsidRPr="00A458B8">
              <w:rPr>
                <w:rFonts w:ascii="Times New Roman" w:hAnsi="Times New Roman" w:cs="Times New Roman"/>
                <w:sz w:val="28"/>
                <w:szCs w:val="28"/>
              </w:rPr>
              <w:t xml:space="preserve"> запровадження у закладах загальної середньої освіти практичного і теоретичного курсу водіння велосипеда для дітей шкільного віку</w:t>
            </w:r>
            <w:r w:rsidRPr="00A458B8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7CDD98B7" w14:textId="04D82457" w:rsidR="00980B45" w:rsidRPr="00980B45" w:rsidRDefault="00A458B8" w:rsidP="00F81195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8B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r w:rsidRPr="00A458B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Вихор Інна Василівна – депутат міської ради</w:t>
            </w:r>
          </w:p>
        </w:tc>
      </w:tr>
      <w:tr w:rsidR="00EF614B" w:rsidRPr="00980B45" w14:paraId="7D344A8A" w14:textId="77777777" w:rsidTr="00227BF6">
        <w:tc>
          <w:tcPr>
            <w:tcW w:w="562" w:type="dxa"/>
          </w:tcPr>
          <w:p w14:paraId="2D6A43E1" w14:textId="25221C6C" w:rsidR="00EF614B" w:rsidRPr="00980B45" w:rsidRDefault="00EF614B" w:rsidP="00EF614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B4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77" w:type="dxa"/>
          </w:tcPr>
          <w:p w14:paraId="5B24FC39" w14:textId="77777777" w:rsidR="00EF614B" w:rsidRDefault="00EF614B" w:rsidP="00EF614B">
            <w:pPr>
              <w:pStyle w:val="1"/>
              <w:spacing w:before="0"/>
              <w:jc w:val="both"/>
              <w:textAlignment w:val="baselin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D37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Інформація про роботу депутатів у </w:t>
            </w:r>
            <w:r w:rsidRPr="00CD372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постійних комісіях та сесіях</w:t>
            </w:r>
            <w:r w:rsidRPr="00CD37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Нововолинської міської ради восьмого скликання за 9 місяців 2025 року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14:paraId="60BAE6C7" w14:textId="34ECED1A" w:rsidR="00EF614B" w:rsidRPr="00980B45" w:rsidRDefault="00EF614B" w:rsidP="00EF614B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8B8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Інформує: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Жук Надія Андріївна – секретар міської ради</w:t>
            </w:r>
          </w:p>
        </w:tc>
      </w:tr>
      <w:tr w:rsidR="00EF614B" w:rsidRPr="00980B45" w14:paraId="1FEC10F6" w14:textId="77777777" w:rsidTr="00227BF6">
        <w:tc>
          <w:tcPr>
            <w:tcW w:w="562" w:type="dxa"/>
          </w:tcPr>
          <w:p w14:paraId="7E1E83B1" w14:textId="3E536770" w:rsidR="00EF614B" w:rsidRPr="00980B45" w:rsidRDefault="00EF614B" w:rsidP="00EF614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077" w:type="dxa"/>
          </w:tcPr>
          <w:p w14:paraId="0050C27C" w14:textId="77777777" w:rsidR="00EF614B" w:rsidRPr="00EF614B" w:rsidRDefault="00EF614B" w:rsidP="00EF614B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14B">
              <w:rPr>
                <w:rFonts w:ascii="Times New Roman" w:hAnsi="Times New Roman" w:cs="Times New Roman"/>
                <w:sz w:val="28"/>
                <w:szCs w:val="28"/>
              </w:rPr>
              <w:t>Про звернення ТзОВ «Інвестиційно-керуюча компанія «Бюро інвестиційних програм».</w:t>
            </w:r>
          </w:p>
          <w:p w14:paraId="73AF1CAD" w14:textId="3541BFD4" w:rsidR="00EF614B" w:rsidRPr="00CD3725" w:rsidRDefault="00EF614B" w:rsidP="00E65F37">
            <w:pPr>
              <w:jc w:val="both"/>
              <w:rPr>
                <w:lang w:eastAsia="ru-RU"/>
              </w:rPr>
            </w:pPr>
            <w:r w:rsidRPr="00EF614B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bookmarkEnd w:id="0"/>
    </w:tbl>
    <w:p w14:paraId="107F2EEF" w14:textId="77777777" w:rsidR="00417CA9" w:rsidRPr="005872A8" w:rsidRDefault="00417CA9" w:rsidP="005872A8">
      <w:pPr>
        <w:jc w:val="center"/>
        <w:rPr>
          <w:rFonts w:ascii="Times New Roman" w:hAnsi="Times New Roman" w:cs="Times New Roman"/>
          <w:b/>
          <w:sz w:val="2"/>
          <w:szCs w:val="2"/>
        </w:rPr>
      </w:pPr>
    </w:p>
    <w:sectPr w:rsidR="00417CA9" w:rsidRPr="005872A8" w:rsidSect="00D4068C">
      <w:pgSz w:w="11906" w:h="16838"/>
      <w:pgMar w:top="709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A44AE"/>
    <w:multiLevelType w:val="hybridMultilevel"/>
    <w:tmpl w:val="FB1617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22BBB"/>
    <w:multiLevelType w:val="hybridMultilevel"/>
    <w:tmpl w:val="BC6C31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A045F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C3648"/>
    <w:multiLevelType w:val="hybridMultilevel"/>
    <w:tmpl w:val="481A8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F6668"/>
    <w:multiLevelType w:val="hybridMultilevel"/>
    <w:tmpl w:val="FB6E6B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436921">
    <w:abstractNumId w:val="0"/>
  </w:num>
  <w:num w:numId="2" w16cid:durableId="854466147">
    <w:abstractNumId w:val="2"/>
  </w:num>
  <w:num w:numId="3" w16cid:durableId="188375489">
    <w:abstractNumId w:val="4"/>
  </w:num>
  <w:num w:numId="4" w16cid:durableId="32466059">
    <w:abstractNumId w:val="3"/>
  </w:num>
  <w:num w:numId="5" w16cid:durableId="950549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1B"/>
    <w:rsid w:val="000164B4"/>
    <w:rsid w:val="00032881"/>
    <w:rsid w:val="00036B19"/>
    <w:rsid w:val="000938CB"/>
    <w:rsid w:val="00153386"/>
    <w:rsid w:val="00160E81"/>
    <w:rsid w:val="00166E1E"/>
    <w:rsid w:val="00167C22"/>
    <w:rsid w:val="001C0DF4"/>
    <w:rsid w:val="0021060E"/>
    <w:rsid w:val="00227BF6"/>
    <w:rsid w:val="0025592B"/>
    <w:rsid w:val="002A4851"/>
    <w:rsid w:val="002A6DEC"/>
    <w:rsid w:val="002C1690"/>
    <w:rsid w:val="002D6EC2"/>
    <w:rsid w:val="00304636"/>
    <w:rsid w:val="0031211F"/>
    <w:rsid w:val="00317EFF"/>
    <w:rsid w:val="0033148B"/>
    <w:rsid w:val="00353BF1"/>
    <w:rsid w:val="003541DB"/>
    <w:rsid w:val="003613B3"/>
    <w:rsid w:val="003743BE"/>
    <w:rsid w:val="003C7046"/>
    <w:rsid w:val="0041453B"/>
    <w:rsid w:val="00417CA9"/>
    <w:rsid w:val="0044229C"/>
    <w:rsid w:val="00445CB1"/>
    <w:rsid w:val="00476769"/>
    <w:rsid w:val="00486DF2"/>
    <w:rsid w:val="004B062B"/>
    <w:rsid w:val="004B2AEB"/>
    <w:rsid w:val="004B354A"/>
    <w:rsid w:val="004B4A93"/>
    <w:rsid w:val="00546902"/>
    <w:rsid w:val="0058717A"/>
    <w:rsid w:val="005872A8"/>
    <w:rsid w:val="005A07F7"/>
    <w:rsid w:val="005A0C1B"/>
    <w:rsid w:val="005C3561"/>
    <w:rsid w:val="005D0FA0"/>
    <w:rsid w:val="005D5AE7"/>
    <w:rsid w:val="005D6F7A"/>
    <w:rsid w:val="00612D98"/>
    <w:rsid w:val="006269D9"/>
    <w:rsid w:val="00671A23"/>
    <w:rsid w:val="00676F26"/>
    <w:rsid w:val="00700BFF"/>
    <w:rsid w:val="007329BC"/>
    <w:rsid w:val="007B4D32"/>
    <w:rsid w:val="007B5CD4"/>
    <w:rsid w:val="007E6AC3"/>
    <w:rsid w:val="00805CF8"/>
    <w:rsid w:val="00837CC7"/>
    <w:rsid w:val="00852FB1"/>
    <w:rsid w:val="00853B74"/>
    <w:rsid w:val="00870D4D"/>
    <w:rsid w:val="00885CC5"/>
    <w:rsid w:val="008A0AE3"/>
    <w:rsid w:val="00916C5A"/>
    <w:rsid w:val="00954CB8"/>
    <w:rsid w:val="00957847"/>
    <w:rsid w:val="00964315"/>
    <w:rsid w:val="00980B45"/>
    <w:rsid w:val="009A557C"/>
    <w:rsid w:val="009C152C"/>
    <w:rsid w:val="009F6CFE"/>
    <w:rsid w:val="00A13CC6"/>
    <w:rsid w:val="00A13E08"/>
    <w:rsid w:val="00A1657B"/>
    <w:rsid w:val="00A20158"/>
    <w:rsid w:val="00A30F17"/>
    <w:rsid w:val="00A458B8"/>
    <w:rsid w:val="00A60957"/>
    <w:rsid w:val="00A82775"/>
    <w:rsid w:val="00A93610"/>
    <w:rsid w:val="00AA3658"/>
    <w:rsid w:val="00AB40B1"/>
    <w:rsid w:val="00B57B54"/>
    <w:rsid w:val="00B819BF"/>
    <w:rsid w:val="00B94CA7"/>
    <w:rsid w:val="00BA207E"/>
    <w:rsid w:val="00BC7E91"/>
    <w:rsid w:val="00BD52D2"/>
    <w:rsid w:val="00C01958"/>
    <w:rsid w:val="00C23C95"/>
    <w:rsid w:val="00C53C34"/>
    <w:rsid w:val="00C663BA"/>
    <w:rsid w:val="00C870C2"/>
    <w:rsid w:val="00C87232"/>
    <w:rsid w:val="00CD3725"/>
    <w:rsid w:val="00CF58A0"/>
    <w:rsid w:val="00D03A18"/>
    <w:rsid w:val="00D4068C"/>
    <w:rsid w:val="00D56AE1"/>
    <w:rsid w:val="00D62D8E"/>
    <w:rsid w:val="00D83AB5"/>
    <w:rsid w:val="00DC3DA8"/>
    <w:rsid w:val="00E21E99"/>
    <w:rsid w:val="00E33991"/>
    <w:rsid w:val="00E42BCC"/>
    <w:rsid w:val="00E65F37"/>
    <w:rsid w:val="00EB0814"/>
    <w:rsid w:val="00EE6F2C"/>
    <w:rsid w:val="00EF614B"/>
    <w:rsid w:val="00F03D70"/>
    <w:rsid w:val="00F137D7"/>
    <w:rsid w:val="00F23A90"/>
    <w:rsid w:val="00F7679E"/>
    <w:rsid w:val="00F81195"/>
    <w:rsid w:val="00FA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7047"/>
  <w15:docId w15:val="{E9729A5F-36A6-4D72-A480-6D92538C3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AEB"/>
  </w:style>
  <w:style w:type="paragraph" w:styleId="1">
    <w:name w:val="heading 1"/>
    <w:basedOn w:val="a"/>
    <w:next w:val="a"/>
    <w:link w:val="10"/>
    <w:uiPriority w:val="9"/>
    <w:qFormat/>
    <w:rsid w:val="00C23C95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870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Основний текст Знак"/>
    <w:basedOn w:val="a0"/>
    <w:link w:val="a4"/>
    <w:uiPriority w:val="1"/>
    <w:rsid w:val="00870D4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No Spacing"/>
    <w:qFormat/>
    <w:rsid w:val="003C7046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7">
    <w:name w:val="List Paragraph"/>
    <w:basedOn w:val="a"/>
    <w:uiPriority w:val="34"/>
    <w:qFormat/>
    <w:rsid w:val="00853B74"/>
    <w:pPr>
      <w:ind w:left="720"/>
      <w:contextualSpacing/>
    </w:pPr>
  </w:style>
  <w:style w:type="character" w:styleId="a8">
    <w:name w:val="Hyperlink"/>
    <w:uiPriority w:val="99"/>
    <w:unhideWhenUsed/>
    <w:rsid w:val="00BC7E91"/>
    <w:rPr>
      <w:color w:val="0000FF"/>
      <w:u w:val="single"/>
    </w:rPr>
  </w:style>
  <w:style w:type="paragraph" w:customStyle="1" w:styleId="paragraph">
    <w:name w:val="paragraph"/>
    <w:basedOn w:val="a"/>
    <w:rsid w:val="00BC7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textrun">
    <w:name w:val="normaltextrun"/>
    <w:rsid w:val="00BC7E91"/>
  </w:style>
  <w:style w:type="paragraph" w:styleId="2">
    <w:name w:val="Body Text 2"/>
    <w:basedOn w:val="a"/>
    <w:link w:val="20"/>
    <w:uiPriority w:val="99"/>
    <w:unhideWhenUsed/>
    <w:rsid w:val="00EB0814"/>
    <w:pPr>
      <w:spacing w:after="120" w:line="48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EB0814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C23C9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1">
    <w:name w:val="Без интервала1"/>
    <w:rsid w:val="00227BF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unhideWhenUsed/>
    <w:rsid w:val="00331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1368</Words>
  <Characters>781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 new</dc:creator>
  <cp:keywords/>
  <dc:description/>
  <cp:lastModifiedBy>User10</cp:lastModifiedBy>
  <cp:revision>56</cp:revision>
  <cp:lastPrinted>2025-08-06T08:14:00Z</cp:lastPrinted>
  <dcterms:created xsi:type="dcterms:W3CDTF">2024-07-11T13:58:00Z</dcterms:created>
  <dcterms:modified xsi:type="dcterms:W3CDTF">2025-10-07T06:02:00Z</dcterms:modified>
</cp:coreProperties>
</file>